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8C" w:rsidRPr="00637E4B" w:rsidRDefault="0049578C" w:rsidP="0049578C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E4B">
        <w:rPr>
          <w:rFonts w:ascii="Times New Roman" w:hAnsi="Times New Roman" w:cs="Times New Roman"/>
          <w:b/>
          <w:sz w:val="32"/>
          <w:szCs w:val="32"/>
        </w:rPr>
        <w:t>Паспорт муниципального методического объединения</w:t>
      </w:r>
    </w:p>
    <w:p w:rsidR="00E579B7" w:rsidRDefault="00E579B7" w:rsidP="0049578C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1" w:type="dxa"/>
        <w:tblLook w:val="04A0"/>
      </w:tblPr>
      <w:tblGrid>
        <w:gridCol w:w="2358"/>
        <w:gridCol w:w="7223"/>
      </w:tblGrid>
      <w:tr w:rsidR="0049578C" w:rsidTr="009273DE">
        <w:tc>
          <w:tcPr>
            <w:tcW w:w="2358" w:type="dxa"/>
          </w:tcPr>
          <w:p w:rsidR="0049578C" w:rsidRPr="00637E4B" w:rsidRDefault="0049578C" w:rsidP="0049578C">
            <w:pPr>
              <w:tabs>
                <w:tab w:val="left" w:pos="2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паспорта ММО</w:t>
            </w:r>
          </w:p>
        </w:tc>
        <w:tc>
          <w:tcPr>
            <w:tcW w:w="7223" w:type="dxa"/>
          </w:tcPr>
          <w:p w:rsidR="0049578C" w:rsidRPr="00637E4B" w:rsidRDefault="00E72120" w:rsidP="0049578C">
            <w:pPr>
              <w:tabs>
                <w:tab w:val="left" w:pos="2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49578C" w:rsidTr="009273DE">
        <w:tc>
          <w:tcPr>
            <w:tcW w:w="2358" w:type="dxa"/>
          </w:tcPr>
          <w:p w:rsidR="0049578C" w:rsidRPr="00637E4B" w:rsidRDefault="00E72120" w:rsidP="00781915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Наименование ММО</w:t>
            </w:r>
          </w:p>
        </w:tc>
        <w:tc>
          <w:tcPr>
            <w:tcW w:w="7223" w:type="dxa"/>
          </w:tcPr>
          <w:p w:rsidR="00E72120" w:rsidRPr="00637E4B" w:rsidRDefault="00E72120" w:rsidP="00E72120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учителей технологии, изобразительного искусства, музыки</w:t>
            </w:r>
          </w:p>
          <w:p w:rsidR="0049578C" w:rsidRPr="00637E4B" w:rsidRDefault="0049578C" w:rsidP="00E72120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8C" w:rsidTr="009273DE">
        <w:tc>
          <w:tcPr>
            <w:tcW w:w="2358" w:type="dxa"/>
          </w:tcPr>
          <w:p w:rsidR="0049578C" w:rsidRPr="00637E4B" w:rsidRDefault="00E72120" w:rsidP="00781915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Цель и задачи деятельности ММО на учебный год, приорит</w:t>
            </w:r>
            <w:r w:rsidR="001B7C8F"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етные направления деятельности 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7223" w:type="dxa"/>
          </w:tcPr>
          <w:p w:rsidR="0049578C" w:rsidRPr="00637E4B" w:rsidRDefault="009F6D64" w:rsidP="004F55DB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тема ММО: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Современный урок как средство повышения качества образования в условиях реализации ФГОС.</w:t>
            </w:r>
          </w:p>
          <w:p w:rsidR="004F55DB" w:rsidRPr="00637E4B" w:rsidRDefault="00B51D39" w:rsidP="004F55DB">
            <w:pPr>
              <w:pStyle w:val="a4"/>
              <w:ind w:left="0" w:right="198"/>
              <w:rPr>
                <w:sz w:val="28"/>
                <w:szCs w:val="28"/>
              </w:rPr>
            </w:pPr>
            <w:r w:rsidRPr="00637E4B">
              <w:rPr>
                <w:sz w:val="28"/>
                <w:szCs w:val="28"/>
                <w:u w:val="single"/>
              </w:rPr>
              <w:t>Цель деятельности</w:t>
            </w:r>
            <w:r w:rsidR="009F6D64" w:rsidRPr="00637E4B">
              <w:rPr>
                <w:sz w:val="28"/>
                <w:szCs w:val="28"/>
                <w:u w:val="single"/>
              </w:rPr>
              <w:t>:</w:t>
            </w:r>
            <w:r w:rsidR="004F55DB" w:rsidRPr="00637E4B">
              <w:rPr>
                <w:sz w:val="28"/>
                <w:szCs w:val="28"/>
              </w:rPr>
              <w:t>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процесса.</w:t>
            </w:r>
          </w:p>
          <w:p w:rsidR="004F55DB" w:rsidRPr="00637E4B" w:rsidRDefault="00B51D39" w:rsidP="004F55DB">
            <w:pPr>
              <w:pStyle w:val="a4"/>
              <w:ind w:left="0" w:right="198"/>
              <w:rPr>
                <w:sz w:val="28"/>
                <w:szCs w:val="28"/>
              </w:rPr>
            </w:pPr>
            <w:r w:rsidRPr="00637E4B">
              <w:rPr>
                <w:sz w:val="28"/>
                <w:szCs w:val="28"/>
                <w:u w:val="single"/>
              </w:rPr>
              <w:t>Задачи деятельности</w:t>
            </w:r>
            <w:r w:rsidR="004F55DB" w:rsidRPr="00637E4B">
              <w:rPr>
                <w:sz w:val="28"/>
                <w:szCs w:val="28"/>
              </w:rPr>
              <w:t>:</w:t>
            </w:r>
          </w:p>
          <w:p w:rsidR="00F96EF8" w:rsidRPr="00637E4B" w:rsidRDefault="00B20FC3" w:rsidP="00F96EF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4B">
              <w:rPr>
                <w:rFonts w:ascii="Times New Roman" w:hAnsi="Times New Roman"/>
                <w:sz w:val="28"/>
                <w:szCs w:val="28"/>
              </w:rPr>
              <w:t>Создать</w:t>
            </w:r>
            <w:r w:rsidR="00F96EF8" w:rsidRPr="00637E4B">
              <w:rPr>
                <w:rFonts w:ascii="Times New Roman" w:hAnsi="Times New Roman"/>
                <w:sz w:val="28"/>
                <w:szCs w:val="28"/>
              </w:rPr>
              <w:t xml:space="preserve"> условия для совершенствования современного качества образования, его доступности и эффективности.</w:t>
            </w:r>
          </w:p>
          <w:p w:rsidR="00F96EF8" w:rsidRPr="00637E4B" w:rsidRDefault="00F96EF8" w:rsidP="00F96EF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Повышать качество обучения через применение инновационных </w:t>
            </w:r>
            <w:r w:rsidR="005C4228"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технологий</w:t>
            </w: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5DB" w:rsidRPr="00637E4B" w:rsidRDefault="00BF50F3" w:rsidP="00F96EF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современные образовательные технологии</w:t>
            </w:r>
            <w:r w:rsidR="005C4228" w:rsidRPr="00637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обучении для</w:t>
            </w:r>
            <w:r w:rsidR="004F55DB" w:rsidRPr="0063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повышения мотивации учащихся</w:t>
            </w:r>
            <w:r w:rsidR="005C4228" w:rsidRPr="0063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изучении предметов и развитии</w:t>
            </w:r>
            <w:r w:rsidR="004F55DB" w:rsidRPr="0063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творческой и исследов</w:t>
            </w:r>
            <w:r w:rsidRPr="00637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ательской деятельности учащихся;</w:t>
            </w:r>
          </w:p>
          <w:p w:rsidR="00BF50F3" w:rsidRPr="00637E4B" w:rsidRDefault="00B20FC3" w:rsidP="00F96EF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уровень профессиональной компетентности и методической подготовки </w:t>
            </w:r>
            <w:r w:rsidR="00BF50F3"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через самооб</w:t>
            </w: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разование, участие в творческих мастерских, мастер-классы.</w:t>
            </w:r>
          </w:p>
          <w:p w:rsidR="009F6D64" w:rsidRPr="00637E4B" w:rsidRDefault="0071720C" w:rsidP="00F96EF8">
            <w:pPr>
              <w:pStyle w:val="a4"/>
              <w:numPr>
                <w:ilvl w:val="0"/>
                <w:numId w:val="1"/>
              </w:numPr>
              <w:spacing w:before="0" w:after="0"/>
              <w:ind w:right="0"/>
              <w:rPr>
                <w:sz w:val="28"/>
                <w:szCs w:val="28"/>
              </w:rPr>
            </w:pPr>
            <w:r w:rsidRPr="00637E4B">
              <w:rPr>
                <w:rFonts w:cs="Calibri"/>
                <w:color w:val="000000"/>
                <w:sz w:val="28"/>
                <w:szCs w:val="28"/>
              </w:rPr>
              <w:t>Активизировать работу по выявлению, обобщению и распространению</w:t>
            </w:r>
            <w:r w:rsidR="00BF50F3" w:rsidRPr="00637E4B">
              <w:rPr>
                <w:rFonts w:cs="Calibri"/>
                <w:color w:val="000000"/>
                <w:sz w:val="28"/>
                <w:szCs w:val="28"/>
              </w:rPr>
              <w:t xml:space="preserve"> передового педагогического опыта творчески работающих учителей</w:t>
            </w:r>
          </w:p>
          <w:p w:rsidR="0009178D" w:rsidRPr="00637E4B" w:rsidRDefault="0009178D" w:rsidP="0009178D">
            <w:pPr>
              <w:pStyle w:val="a4"/>
              <w:spacing w:before="0" w:after="0" w:line="276" w:lineRule="auto"/>
              <w:ind w:left="644" w:right="0"/>
              <w:rPr>
                <w:rFonts w:cs="Calibri"/>
                <w:color w:val="000000"/>
                <w:sz w:val="28"/>
                <w:szCs w:val="28"/>
              </w:rPr>
            </w:pPr>
          </w:p>
          <w:p w:rsidR="0009178D" w:rsidRPr="00637E4B" w:rsidRDefault="0009178D" w:rsidP="0009178D">
            <w:pPr>
              <w:pStyle w:val="a4"/>
              <w:spacing w:before="0" w:after="0" w:line="276" w:lineRule="auto"/>
              <w:ind w:right="0"/>
              <w:jc w:val="both"/>
              <w:rPr>
                <w:sz w:val="28"/>
                <w:szCs w:val="28"/>
              </w:rPr>
            </w:pPr>
            <w:r w:rsidRPr="00637E4B">
              <w:rPr>
                <w:sz w:val="28"/>
                <w:szCs w:val="28"/>
                <w:u w:val="single"/>
              </w:rPr>
              <w:t>Направления деятельности:</w:t>
            </w:r>
          </w:p>
          <w:p w:rsidR="0032756B" w:rsidRPr="00637E4B" w:rsidRDefault="0032756B" w:rsidP="0032756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деятельность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756B" w:rsidRPr="00637E4B" w:rsidRDefault="0032756B" w:rsidP="0032756B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профессиональных и информационных потребностей работ</w:t>
            </w:r>
            <w:r w:rsidR="009273DE" w:rsidRPr="00637E4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56B" w:rsidRPr="00637E4B" w:rsidRDefault="0032756B" w:rsidP="0032756B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 педагогических работниках образовательных учреждений;</w:t>
            </w:r>
          </w:p>
          <w:p w:rsidR="0032756B" w:rsidRPr="00637E4B" w:rsidRDefault="0032756B" w:rsidP="0032756B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состояния и результатов работы МО, определение направлений ее 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совершенствования;</w:t>
            </w:r>
          </w:p>
          <w:p w:rsidR="0032756B" w:rsidRPr="00637E4B" w:rsidRDefault="0032756B" w:rsidP="0032756B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о результатах учебной деятельности;</w:t>
            </w:r>
          </w:p>
          <w:p w:rsidR="0032756B" w:rsidRPr="00637E4B" w:rsidRDefault="0032756B" w:rsidP="00614FA8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передового педагогического опыта.</w:t>
            </w:r>
          </w:p>
          <w:p w:rsidR="0032756B" w:rsidRPr="00637E4B" w:rsidRDefault="0032756B" w:rsidP="0032756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Информационная деятельность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756B" w:rsidRPr="00637E4B" w:rsidRDefault="0032756B" w:rsidP="00614FA8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формирование ба</w:t>
            </w:r>
            <w:r w:rsidR="00614FA8" w:rsidRPr="00637E4B">
              <w:rPr>
                <w:rFonts w:ascii="Times New Roman" w:hAnsi="Times New Roman" w:cs="Times New Roman"/>
                <w:sz w:val="28"/>
                <w:szCs w:val="28"/>
              </w:rPr>
              <w:t>нка педагогической информации (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нормативно-правовой, научно-методической, методической);</w:t>
            </w:r>
          </w:p>
          <w:p w:rsidR="0032756B" w:rsidRPr="00637E4B" w:rsidRDefault="0032756B" w:rsidP="00614FA8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педагогических работников с новинками педагогической, методической, психологической литературы;</w:t>
            </w:r>
          </w:p>
          <w:p w:rsidR="0032756B" w:rsidRPr="00637E4B" w:rsidRDefault="0032756B" w:rsidP="00614FA8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r w:rsidR="00614FA8"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ение педагогических работников 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с опытом инновационной деятельности педагогов;</w:t>
            </w:r>
          </w:p>
          <w:p w:rsidR="0032756B" w:rsidRPr="00637E4B" w:rsidRDefault="0032756B" w:rsidP="00614FA8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 о новых направлениях в развитии общего образования детей, о содержании образовательных программ, новых учебниках, УМК, рекомендациях, нормативных, локальных актах.</w:t>
            </w:r>
          </w:p>
          <w:p w:rsidR="0032756B" w:rsidRPr="00637E4B" w:rsidRDefault="0032756B" w:rsidP="0032756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756B" w:rsidRPr="00637E4B" w:rsidRDefault="0032756B" w:rsidP="0073671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изучение запросов, методическое сопровождение и оказание прак</w:t>
            </w:r>
            <w:r w:rsidR="00DF49A2" w:rsidRPr="00637E4B">
              <w:rPr>
                <w:rFonts w:ascii="Times New Roman" w:hAnsi="Times New Roman" w:cs="Times New Roman"/>
                <w:sz w:val="28"/>
                <w:szCs w:val="28"/>
              </w:rPr>
              <w:t>тической помощи: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подготовки к аттестации, в </w:t>
            </w:r>
            <w:proofErr w:type="spellStart"/>
            <w:r w:rsidR="00DF49A2" w:rsidRPr="00637E4B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56B" w:rsidRPr="00637E4B" w:rsidRDefault="0032756B" w:rsidP="007B455F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36710" w:rsidRPr="00637E4B">
              <w:rPr>
                <w:rFonts w:ascii="Times New Roman" w:hAnsi="Times New Roman" w:cs="Times New Roman"/>
                <w:sz w:val="28"/>
                <w:szCs w:val="28"/>
              </w:rPr>
              <w:t>и проведение предметных недель</w:t>
            </w:r>
            <w:r w:rsidR="00125169">
              <w:rPr>
                <w:rFonts w:ascii="Times New Roman" w:hAnsi="Times New Roman" w:cs="Times New Roman"/>
                <w:sz w:val="28"/>
                <w:szCs w:val="28"/>
              </w:rPr>
              <w:t>, конкурсов.</w:t>
            </w:r>
          </w:p>
          <w:p w:rsidR="0032756B" w:rsidRPr="00637E4B" w:rsidRDefault="0032756B" w:rsidP="0032756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Консультационная деятельность:</w:t>
            </w:r>
          </w:p>
          <w:p w:rsidR="0032756B" w:rsidRPr="00637E4B" w:rsidRDefault="0032756B" w:rsidP="00614FA8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популяризация и разъяснение результатов новейших педагогических и психологических исследований;</w:t>
            </w:r>
          </w:p>
          <w:p w:rsidR="0009178D" w:rsidRPr="00637E4B" w:rsidRDefault="00614FA8" w:rsidP="00614FA8">
            <w:pPr>
              <w:pStyle w:val="a4"/>
              <w:numPr>
                <w:ilvl w:val="0"/>
                <w:numId w:val="8"/>
              </w:numPr>
              <w:spacing w:before="0" w:after="0" w:line="276" w:lineRule="auto"/>
              <w:ind w:right="0"/>
              <w:jc w:val="both"/>
              <w:rPr>
                <w:sz w:val="28"/>
                <w:szCs w:val="28"/>
              </w:rPr>
            </w:pPr>
            <w:r w:rsidRPr="00637E4B">
              <w:rPr>
                <w:sz w:val="28"/>
                <w:szCs w:val="28"/>
              </w:rPr>
              <w:t>организация консультационной работы</w:t>
            </w:r>
            <w:r w:rsidR="00781915" w:rsidRPr="00637E4B">
              <w:rPr>
                <w:sz w:val="28"/>
                <w:szCs w:val="28"/>
              </w:rPr>
              <w:t xml:space="preserve">для </w:t>
            </w:r>
            <w:r w:rsidRPr="00637E4B">
              <w:rPr>
                <w:sz w:val="28"/>
                <w:szCs w:val="28"/>
              </w:rPr>
              <w:t>педагогических работников</w:t>
            </w:r>
            <w:r w:rsidR="0032756B" w:rsidRPr="00637E4B">
              <w:rPr>
                <w:sz w:val="28"/>
                <w:szCs w:val="28"/>
              </w:rPr>
              <w:t xml:space="preserve"> по вопр</w:t>
            </w:r>
            <w:r w:rsidR="00781915" w:rsidRPr="00637E4B">
              <w:rPr>
                <w:sz w:val="28"/>
                <w:szCs w:val="28"/>
              </w:rPr>
              <w:t>осам методики преподавания</w:t>
            </w:r>
          </w:p>
          <w:p w:rsidR="00F96EF8" w:rsidRPr="00637E4B" w:rsidRDefault="00F96EF8" w:rsidP="00F96EF8">
            <w:pPr>
              <w:pStyle w:val="a4"/>
              <w:spacing w:before="0" w:after="0"/>
              <w:ind w:left="644" w:right="0"/>
              <w:rPr>
                <w:sz w:val="28"/>
                <w:szCs w:val="28"/>
              </w:rPr>
            </w:pPr>
          </w:p>
        </w:tc>
      </w:tr>
      <w:tr w:rsidR="0049578C" w:rsidTr="009273DE">
        <w:tc>
          <w:tcPr>
            <w:tcW w:w="2358" w:type="dxa"/>
          </w:tcPr>
          <w:p w:rsidR="0049578C" w:rsidRPr="00637E4B" w:rsidRDefault="00163A54" w:rsidP="00163A5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ММО</w:t>
            </w:r>
          </w:p>
        </w:tc>
        <w:tc>
          <w:tcPr>
            <w:tcW w:w="7223" w:type="dxa"/>
          </w:tcPr>
          <w:tbl>
            <w:tblPr>
              <w:tblW w:w="0" w:type="auto"/>
              <w:tblLook w:val="0000"/>
            </w:tblPr>
            <w:tblGrid>
              <w:gridCol w:w="222"/>
              <w:gridCol w:w="6785"/>
            </w:tblGrid>
            <w:tr w:rsidR="00163A54" w:rsidRPr="00637E4B" w:rsidTr="001D39F9">
              <w:tc>
                <w:tcPr>
                  <w:tcW w:w="75" w:type="dxa"/>
                  <w:shd w:val="clear" w:color="auto" w:fill="auto"/>
                </w:tcPr>
                <w:p w:rsidR="00163A54" w:rsidRPr="00637E4B" w:rsidRDefault="00163A54" w:rsidP="00163A54">
                  <w:pPr>
                    <w:tabs>
                      <w:tab w:val="left" w:pos="2355"/>
                    </w:tabs>
                    <w:snapToGrid w:val="0"/>
                    <w:spacing w:after="0" w:line="10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82" w:type="dxa"/>
                  <w:shd w:val="clear" w:color="auto" w:fill="auto"/>
                </w:tcPr>
                <w:p w:rsidR="00163A54" w:rsidRPr="00637E4B" w:rsidRDefault="00163A54" w:rsidP="00163A54">
                  <w:pPr>
                    <w:shd w:val="clear" w:color="auto" w:fill="FFFFFF"/>
                    <w:tabs>
                      <w:tab w:val="left" w:pos="2355"/>
                    </w:tabs>
                    <w:spacing w:after="0" w:line="100" w:lineRule="atLeast"/>
                    <w:rPr>
                      <w:rStyle w:val="2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proofErr w:type="spellStart"/>
                  <w:r w:rsidRPr="00637E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Шадринцева</w:t>
                  </w:r>
                  <w:proofErr w:type="spellEnd"/>
                  <w:r w:rsidRPr="00637E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Людмила Ивановна</w:t>
                  </w:r>
                  <w:r w:rsidRPr="00637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МБОУ «</w:t>
                  </w:r>
                  <w:proofErr w:type="spellStart"/>
                  <w:r w:rsidRPr="00637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Белокурихинская</w:t>
                  </w:r>
                  <w:proofErr w:type="spellEnd"/>
                  <w:r w:rsidRPr="00637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 №1», учитель технологии.</w:t>
                  </w:r>
                </w:p>
                <w:p w:rsidR="00163A54" w:rsidRPr="00637E4B" w:rsidRDefault="00163A54" w:rsidP="00163A54">
                  <w:pPr>
                    <w:shd w:val="clear" w:color="auto" w:fill="FFFFFF"/>
                    <w:tabs>
                      <w:tab w:val="left" w:pos="2355"/>
                    </w:tabs>
                    <w:spacing w:after="0" w:line="100" w:lineRule="atLeast"/>
                    <w:rPr>
                      <w:rStyle w:val="2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637E4B">
                    <w:rPr>
                      <w:rStyle w:val="2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Награждена: Почетной грамотой Комитета по образованию администрации города Белокурихи.                  </w:t>
                  </w:r>
                </w:p>
                <w:p w:rsidR="00163A54" w:rsidRPr="00637E4B" w:rsidRDefault="00163A54" w:rsidP="00163A54">
                  <w:pPr>
                    <w:shd w:val="clear" w:color="auto" w:fill="FFFFFF"/>
                    <w:tabs>
                      <w:tab w:val="left" w:pos="2355"/>
                    </w:tabs>
                    <w:spacing w:after="0" w:line="100" w:lineRule="atLeast"/>
                    <w:rPr>
                      <w:rStyle w:val="2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637E4B">
                    <w:rPr>
                      <w:rStyle w:val="2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Членство в экспертных комиссиях: муниципальная комиссия по аттестации педагогов;</w:t>
                  </w:r>
                </w:p>
                <w:p w:rsidR="00163A54" w:rsidRPr="00637E4B" w:rsidRDefault="00163A54" w:rsidP="00163A54">
                  <w:pPr>
                    <w:shd w:val="clear" w:color="auto" w:fill="FFFFFF"/>
                    <w:tabs>
                      <w:tab w:val="left" w:pos="2355"/>
                    </w:tabs>
                    <w:spacing w:after="0" w:line="100" w:lineRule="atLeast"/>
                    <w:rPr>
                      <w:sz w:val="28"/>
                      <w:szCs w:val="28"/>
                    </w:rPr>
                  </w:pPr>
                  <w:r w:rsidRPr="00637E4B">
                    <w:rPr>
                      <w:rStyle w:val="2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межрайонная научно-практическая конференция.</w:t>
                  </w:r>
                </w:p>
              </w:tc>
            </w:tr>
          </w:tbl>
          <w:p w:rsidR="0049578C" w:rsidRPr="00637E4B" w:rsidRDefault="0049578C" w:rsidP="00163A5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8C" w:rsidTr="009273DE">
        <w:tc>
          <w:tcPr>
            <w:tcW w:w="2358" w:type="dxa"/>
          </w:tcPr>
          <w:p w:rsidR="0049578C" w:rsidRPr="00637E4B" w:rsidRDefault="002D0E93" w:rsidP="00163A5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методические 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</w:t>
            </w:r>
          </w:p>
        </w:tc>
        <w:bookmarkStart w:id="0" w:name="_GoBack"/>
        <w:bookmarkEnd w:id="0"/>
        <w:tc>
          <w:tcPr>
            <w:tcW w:w="7223" w:type="dxa"/>
          </w:tcPr>
          <w:p w:rsidR="00125169" w:rsidRPr="00125169" w:rsidRDefault="00202C76" w:rsidP="00125169">
            <w:pPr>
              <w:tabs>
                <w:tab w:val="left" w:pos="2355"/>
              </w:tabs>
              <w:spacing w:line="100" w:lineRule="atLeast"/>
              <w:rPr>
                <w:sz w:val="28"/>
                <w:szCs w:val="28"/>
              </w:rPr>
            </w:pPr>
            <w:r w:rsidRPr="00125169">
              <w:rPr>
                <w:sz w:val="28"/>
                <w:szCs w:val="28"/>
              </w:rPr>
              <w:lastRenderedPageBreak/>
              <w:fldChar w:fldCharType="begin"/>
            </w:r>
            <w:r w:rsidR="00125169" w:rsidRPr="00125169">
              <w:rPr>
                <w:sz w:val="28"/>
                <w:szCs w:val="28"/>
              </w:rPr>
              <w:instrText xml:space="preserve"> HYPERLINK "http://belokurschool1.ucoz.ru/index/mo_uchitelej_estestvennykh_nauk/0-33"</w:instrText>
            </w:r>
            <w:r w:rsidRPr="00125169">
              <w:rPr>
                <w:sz w:val="28"/>
                <w:szCs w:val="28"/>
              </w:rPr>
              <w:fldChar w:fldCharType="separate"/>
            </w:r>
            <w:r w:rsidR="00125169" w:rsidRPr="00125169">
              <w:rPr>
                <w:rStyle w:val="a7"/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125169" w:rsidRPr="00125169">
              <w:rPr>
                <w:rStyle w:val="a7"/>
                <w:rFonts w:ascii="Times New Roman" w:hAnsi="Times New Roman"/>
                <w:sz w:val="28"/>
                <w:szCs w:val="28"/>
              </w:rPr>
              <w:t>Белокурихинская</w:t>
            </w:r>
            <w:proofErr w:type="spellEnd"/>
            <w:r w:rsidR="00125169" w:rsidRPr="00125169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СОШ №1»</w:t>
            </w:r>
            <w:r w:rsidRPr="00125169">
              <w:rPr>
                <w:sz w:val="28"/>
                <w:szCs w:val="28"/>
              </w:rPr>
              <w:fldChar w:fldCharType="end"/>
            </w:r>
          </w:p>
          <w:p w:rsidR="00125169" w:rsidRPr="00637E4B" w:rsidRDefault="00202C76" w:rsidP="00125169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25169" w:rsidRPr="00125169">
                <w:rPr>
                  <w:rStyle w:val="a7"/>
                  <w:rFonts w:ascii="Times New Roman" w:hAnsi="Times New Roman"/>
                  <w:sz w:val="28"/>
                  <w:szCs w:val="28"/>
                </w:rPr>
                <w:t>МБОУ «</w:t>
              </w:r>
              <w:proofErr w:type="spellStart"/>
              <w:r w:rsidR="00125169" w:rsidRPr="00125169">
                <w:rPr>
                  <w:rStyle w:val="a7"/>
                  <w:rFonts w:ascii="Times New Roman" w:hAnsi="Times New Roman"/>
                  <w:sz w:val="28"/>
                  <w:szCs w:val="28"/>
                </w:rPr>
                <w:t>Белокурихинская</w:t>
              </w:r>
              <w:proofErr w:type="spellEnd"/>
              <w:r w:rsidR="00125169" w:rsidRPr="00125169">
                <w:rPr>
                  <w:rStyle w:val="a7"/>
                  <w:rFonts w:ascii="Times New Roman" w:hAnsi="Times New Roman"/>
                  <w:sz w:val="28"/>
                  <w:szCs w:val="28"/>
                </w:rPr>
                <w:t xml:space="preserve"> СОШ №2»</w:t>
              </w:r>
            </w:hyperlink>
          </w:p>
        </w:tc>
      </w:tr>
      <w:tr w:rsidR="0049578C" w:rsidTr="009273DE">
        <w:tc>
          <w:tcPr>
            <w:tcW w:w="2358" w:type="dxa"/>
          </w:tcPr>
          <w:p w:rsidR="0049578C" w:rsidRPr="00637E4B" w:rsidRDefault="002D0E93" w:rsidP="002D0E93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 ММО на учебный год</w:t>
            </w:r>
          </w:p>
        </w:tc>
        <w:tc>
          <w:tcPr>
            <w:tcW w:w="7223" w:type="dxa"/>
          </w:tcPr>
          <w:p w:rsidR="0049578C" w:rsidRPr="00637E4B" w:rsidRDefault="00C40CB2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 (август)</w:t>
            </w:r>
          </w:p>
          <w:p w:rsidR="000A0BC1" w:rsidRPr="00637E4B" w:rsidRDefault="000A0BC1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«Доступность качества образования: условия и возможности»</w:t>
            </w:r>
          </w:p>
          <w:p w:rsidR="00C40CB2" w:rsidRPr="00637E4B" w:rsidRDefault="00C40CB2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1.Анализ ГМО за 2014-2015 учебный год</w:t>
            </w:r>
          </w:p>
          <w:p w:rsidR="00C40CB2" w:rsidRPr="00637E4B" w:rsidRDefault="00C40CB2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73DE" w:rsidRPr="00637E4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ГМО на 2015-2016 учебный год</w:t>
            </w:r>
          </w:p>
          <w:p w:rsidR="00C40CB2" w:rsidRPr="00637E4B" w:rsidRDefault="00C40CB2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3.О готовности к введению</w:t>
            </w:r>
            <w:r w:rsidR="009273DE"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 ФГОС ООО</w:t>
            </w:r>
          </w:p>
          <w:p w:rsidR="009273DE" w:rsidRPr="00637E4B" w:rsidRDefault="009273DE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4.Основные требования к разработке рабочих программ по предметам в соответствии с ФГОС ООО</w:t>
            </w:r>
          </w:p>
          <w:p w:rsidR="009273DE" w:rsidRPr="00637E4B" w:rsidRDefault="009273DE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5.Повышение эффективности использования учебного оборудования при реализации ФГОС.</w:t>
            </w:r>
          </w:p>
          <w:p w:rsidR="009273DE" w:rsidRPr="00637E4B" w:rsidRDefault="009273DE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6.Планирование самообразовательной деятельности</w:t>
            </w:r>
          </w:p>
          <w:p w:rsidR="009273DE" w:rsidRPr="00637E4B" w:rsidRDefault="009273DE" w:rsidP="00C40CB2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 (октябрь)</w:t>
            </w:r>
          </w:p>
          <w:p w:rsidR="00C86706" w:rsidRPr="00637E4B" w:rsidRDefault="000A0BC1" w:rsidP="00C86706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«Современные подходы к преподаванию образовательной области «Технология», «Искусство</w:t>
            </w:r>
            <w:r w:rsidR="00C86706"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15F4D"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условиях реализации ФГОС.</w:t>
            </w:r>
          </w:p>
          <w:p w:rsidR="00131BD8" w:rsidRPr="00637E4B" w:rsidRDefault="00C86706" w:rsidP="00C86706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1.Педагогические технологии современной системы образования.</w:t>
            </w:r>
          </w:p>
          <w:p w:rsidR="008A783B" w:rsidRPr="00637E4B" w:rsidRDefault="008A783B" w:rsidP="008A783B">
            <w:pPr>
              <w:tabs>
                <w:tab w:val="left" w:pos="2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2.Организация личностно-ориентированного подхода при изучении технологии, музыки, изо.</w:t>
            </w:r>
            <w:r w:rsidRPr="00637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</w:t>
            </w:r>
          </w:p>
          <w:p w:rsidR="00C86706" w:rsidRPr="00637E4B" w:rsidRDefault="00CB7E04" w:rsidP="00C86706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6" w:rsidRPr="00637E4B">
              <w:rPr>
                <w:rFonts w:ascii="Times New Roman" w:hAnsi="Times New Roman" w:cs="Times New Roman"/>
                <w:sz w:val="28"/>
                <w:szCs w:val="28"/>
              </w:rPr>
              <w:t>.Новые подходы к изучению отдельных разделов курса «Технология»</w:t>
            </w:r>
          </w:p>
          <w:p w:rsidR="00C86706" w:rsidRPr="00637E4B" w:rsidRDefault="00CB7E04" w:rsidP="00C86706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1BD8" w:rsidRPr="00637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7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 на уроках искусства.</w:t>
            </w:r>
            <w:r w:rsidR="00131BD8" w:rsidRPr="00637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опыта работы по преподаванию изобразительного искусства.</w:t>
            </w:r>
          </w:p>
          <w:p w:rsidR="00527A34" w:rsidRPr="00637E4B" w:rsidRDefault="00C86706" w:rsidP="00527A3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 (январь)</w:t>
            </w:r>
          </w:p>
          <w:p w:rsidR="00527A34" w:rsidRPr="00637E4B" w:rsidRDefault="00527A34" w:rsidP="00527A34">
            <w:pPr>
              <w:tabs>
                <w:tab w:val="left" w:pos="2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37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Системно-деятельностный</w:t>
            </w:r>
            <w:proofErr w:type="spellEnd"/>
            <w:r w:rsidRPr="00637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 как методологическая основа реализации ФГОС»</w:t>
            </w:r>
          </w:p>
          <w:p w:rsidR="00527A34" w:rsidRPr="00637E4B" w:rsidRDefault="00527A34" w:rsidP="00527A3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1.Системно-деятельностный подход как механизм реализации ФГОС нового поколения. </w:t>
            </w:r>
          </w:p>
          <w:p w:rsidR="008A783B" w:rsidRPr="00637E4B" w:rsidRDefault="00527A34" w:rsidP="008A783B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783B"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в рамках системно - </w:t>
            </w:r>
            <w:proofErr w:type="spellStart"/>
            <w:r w:rsidR="008A783B" w:rsidRPr="00637E4B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8A783B"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  <w:p w:rsidR="00AB001B" w:rsidRPr="00637E4B" w:rsidRDefault="00AB001B" w:rsidP="00AB001B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E4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Проблемное обучение как средство саморазвития и самообразования личности. </w:t>
            </w:r>
          </w:p>
          <w:p w:rsidR="00527A34" w:rsidRPr="00637E4B" w:rsidRDefault="00AB001B" w:rsidP="00527A3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 (март)</w:t>
            </w:r>
          </w:p>
          <w:p w:rsidR="00AB001B" w:rsidRPr="00637E4B" w:rsidRDefault="00F7241F" w:rsidP="00527A3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работы по повышению качества знаний»</w:t>
            </w:r>
          </w:p>
          <w:p w:rsidR="00F7241F" w:rsidRPr="00637E4B" w:rsidRDefault="00F7241F" w:rsidP="00527A3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5EB3"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УУД на уроках технологии, изо, музыки </w:t>
            </w:r>
            <w:r w:rsidR="00685EB3" w:rsidRPr="0063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условиях реализации ФГОС.</w:t>
            </w:r>
          </w:p>
          <w:p w:rsidR="00685EB3" w:rsidRPr="00637E4B" w:rsidRDefault="00685EB3" w:rsidP="00527A3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2.Технология проектной деятельности, как средство формирования УУД у учащихся</w:t>
            </w:r>
          </w:p>
          <w:p w:rsidR="00685EB3" w:rsidRPr="00637E4B" w:rsidRDefault="00685EB3" w:rsidP="00527A34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37E4B" w:rsidRPr="00637E4B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развития исследовательских и креативных способностей школьников</w:t>
            </w:r>
          </w:p>
          <w:p w:rsidR="00AB001B" w:rsidRPr="00637E4B" w:rsidRDefault="00AB001B" w:rsidP="0063648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№5 (май)</w:t>
            </w:r>
          </w:p>
          <w:p w:rsidR="00636481" w:rsidRPr="00637E4B" w:rsidRDefault="00AB001B" w:rsidP="00636481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36481"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методического объединения за 2015-2016 год</w:t>
            </w:r>
          </w:p>
          <w:p w:rsidR="00636481" w:rsidRPr="00637E4B" w:rsidRDefault="00636481" w:rsidP="00636481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Итоги </w:t>
            </w:r>
            <w:r w:rsidRPr="00AB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</w:t>
            </w: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ионной деятельности учителей МО</w:t>
            </w:r>
          </w:p>
          <w:p w:rsidR="00AB001B" w:rsidRPr="00637E4B" w:rsidRDefault="00636481" w:rsidP="00636481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знаний и общей успеваемости учащихся</w:t>
            </w:r>
          </w:p>
          <w:p w:rsidR="00AB001B" w:rsidRPr="00637E4B" w:rsidRDefault="00636481" w:rsidP="00636481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AB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</w:t>
            </w: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педагогов по темам самообразования</w:t>
            </w:r>
          </w:p>
          <w:p w:rsidR="00636481" w:rsidRPr="00AB001B" w:rsidRDefault="00636481" w:rsidP="00636481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Планирование работы методического объединения</w:t>
            </w:r>
            <w:r w:rsidRPr="00AB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следующий год</w:t>
            </w:r>
            <w:r w:rsidRPr="0063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CB2" w:rsidRPr="00637E4B" w:rsidRDefault="00C40CB2" w:rsidP="00636481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8C" w:rsidTr="009273DE">
        <w:tc>
          <w:tcPr>
            <w:tcW w:w="2358" w:type="dxa"/>
          </w:tcPr>
          <w:p w:rsidR="0049578C" w:rsidRPr="00637E4B" w:rsidRDefault="002D0E93" w:rsidP="002D0E93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</w:t>
            </w:r>
          </w:p>
        </w:tc>
        <w:tc>
          <w:tcPr>
            <w:tcW w:w="7223" w:type="dxa"/>
          </w:tcPr>
          <w:p w:rsidR="0049578C" w:rsidRPr="00637E4B" w:rsidRDefault="0049578C" w:rsidP="0063648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8C" w:rsidTr="009273DE">
        <w:tc>
          <w:tcPr>
            <w:tcW w:w="2358" w:type="dxa"/>
          </w:tcPr>
          <w:p w:rsidR="0049578C" w:rsidRPr="00637E4B" w:rsidRDefault="000C4EFC" w:rsidP="000C4EFC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Педагогический опыт</w:t>
            </w:r>
          </w:p>
        </w:tc>
        <w:tc>
          <w:tcPr>
            <w:tcW w:w="7223" w:type="dxa"/>
          </w:tcPr>
          <w:p w:rsidR="000C4EFC" w:rsidRPr="00637E4B" w:rsidRDefault="000C4EFC" w:rsidP="000C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Педагоги распространяют   свой педагогический опыт через деятельность методического объединения, организацию и проведение демонстрационных уроков и внеклассных занятий.</w:t>
            </w:r>
          </w:p>
          <w:p w:rsidR="0049578C" w:rsidRPr="00637E4B" w:rsidRDefault="0049578C" w:rsidP="000C4EFC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8C" w:rsidTr="009273DE">
        <w:tc>
          <w:tcPr>
            <w:tcW w:w="2358" w:type="dxa"/>
          </w:tcPr>
          <w:p w:rsidR="0049578C" w:rsidRPr="00637E4B" w:rsidRDefault="000C4EFC" w:rsidP="000C4EFC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7223" w:type="dxa"/>
          </w:tcPr>
          <w:p w:rsidR="000C4EFC" w:rsidRPr="00637E4B" w:rsidRDefault="000C4EFC" w:rsidP="000C4EFC">
            <w:pPr>
              <w:tabs>
                <w:tab w:val="left" w:pos="2355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  <w:p w:rsidR="000C4EFC" w:rsidRPr="00637E4B" w:rsidRDefault="000C4EFC" w:rsidP="000C4EFC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 сайт Главного управления </w:t>
            </w:r>
            <w:hyperlink r:id="rId6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http://educaltai.ru/</w:t>
              </w:r>
            </w:hyperlink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851" w:rsidRPr="00637E4B" w:rsidRDefault="000C4EFC" w:rsidP="00975851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сайт АКИПКРО </w:t>
            </w:r>
            <w:hyperlink r:id="rId7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http://www.akipkro.ru/</w:t>
              </w:r>
            </w:hyperlink>
            <w:r w:rsidRPr="00637E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EFC" w:rsidRPr="00637E4B" w:rsidRDefault="000C4EFC" w:rsidP="00975851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страницу краевого УМО </w:t>
            </w:r>
            <w:hyperlink r:id="rId8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akipkro</w:t>
              </w:r>
              <w:proofErr w:type="spellEnd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kpop</w:t>
              </w:r>
              <w:proofErr w:type="spellEnd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monach</w:t>
              </w:r>
              <w:proofErr w:type="spellEnd"/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0C4EFC" w:rsidRPr="00637E4B" w:rsidRDefault="000C4EFC" w:rsidP="000C4EFC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Style w:val="10"/>
                <w:rFonts w:ascii="Times New Roman" w:hAnsi="Times New Roman" w:cs="Times New Roman"/>
                <w:i w:val="0"/>
                <w:color w:val="00000A"/>
                <w:sz w:val="28"/>
                <w:szCs w:val="28"/>
              </w:rPr>
              <w:t xml:space="preserve">Федеральный портал "Российское образование" </w:t>
            </w:r>
            <w:hyperlink r:id="rId9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http://www.edu.ru/</w:t>
              </w:r>
            </w:hyperlink>
            <w:r w:rsidRPr="00637E4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EFC" w:rsidRPr="00637E4B" w:rsidRDefault="000C4EFC" w:rsidP="000C4EFC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Информационная система "Единое окно доступа к образовательным ресурсам" </w:t>
            </w:r>
            <w:hyperlink r:id="rId10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http://window.edu.ru/</w:t>
              </w:r>
            </w:hyperlink>
            <w:r w:rsidRPr="00637E4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EFC" w:rsidRPr="00637E4B" w:rsidRDefault="000C4EFC" w:rsidP="000C4EFC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Единая коллекция цифровых образовательных ресурсов    </w:t>
            </w:r>
            <w:hyperlink r:id="rId11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  <w:r w:rsidRPr="00637E4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EFC" w:rsidRPr="00637E4B" w:rsidRDefault="000C4EFC" w:rsidP="000C4EFC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Федеральный центр информационно-образовательных ресурсов </w:t>
            </w:r>
            <w:hyperlink r:id="rId12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http://fcior.edu.ru/</w:t>
              </w:r>
            </w:hyperlink>
            <w:r w:rsidRPr="00637E4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EFC" w:rsidRPr="00637E4B" w:rsidRDefault="000C4EFC" w:rsidP="000C4EFC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Сеть творческих учителей </w:t>
            </w:r>
            <w:hyperlink r:id="rId13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http://www.it-n.ru/</w:t>
              </w:r>
            </w:hyperlink>
            <w:r w:rsidRPr="00637E4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EFC" w:rsidRPr="00637E4B" w:rsidRDefault="000C4EFC" w:rsidP="000C4EFC">
            <w:pPr>
              <w:pStyle w:val="11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Вестник образования </w:t>
            </w:r>
            <w:hyperlink r:id="rId14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http://www.alleng.ru/</w:t>
              </w:r>
            </w:hyperlink>
            <w:r w:rsidRPr="00637E4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851" w:rsidRPr="00637E4B" w:rsidRDefault="00975851" w:rsidP="00975851">
            <w:pPr>
              <w:pStyle w:val="11"/>
              <w:tabs>
                <w:tab w:val="left" w:pos="317"/>
                <w:tab w:val="left" w:pos="459"/>
              </w:tabs>
              <w:spacing w:after="0" w:line="100" w:lineRule="atLeast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Издательства</w:t>
            </w:r>
          </w:p>
          <w:p w:rsidR="00975851" w:rsidRPr="00637E4B" w:rsidRDefault="00975851" w:rsidP="00975851">
            <w:pPr>
              <w:pStyle w:val="11"/>
              <w:numPr>
                <w:ilvl w:val="0"/>
                <w:numId w:val="9"/>
              </w:numPr>
              <w:tabs>
                <w:tab w:val="clear" w:pos="-360"/>
                <w:tab w:val="num" w:pos="0"/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  <w:hyperlink r:id="rId15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http://www.prosv.ru/</w:t>
              </w:r>
            </w:hyperlink>
          </w:p>
          <w:p w:rsidR="000C4EFC" w:rsidRPr="00637E4B" w:rsidRDefault="00975851" w:rsidP="00975851">
            <w:pPr>
              <w:pStyle w:val="11"/>
              <w:numPr>
                <w:ilvl w:val="0"/>
                <w:numId w:val="9"/>
              </w:numPr>
              <w:tabs>
                <w:tab w:val="clear" w:pos="-360"/>
                <w:tab w:val="num" w:pos="0"/>
                <w:tab w:val="left" w:pos="317"/>
                <w:tab w:val="left" w:pos="459"/>
              </w:tabs>
              <w:spacing w:after="0" w:line="100" w:lineRule="atLeast"/>
              <w:ind w:left="175" w:firstLine="0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7E4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hyperlink r:id="rId16" w:history="1">
              <w:r w:rsidRPr="00637E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http://www.uchitel-izd.ru/</w:t>
              </w:r>
            </w:hyperlink>
          </w:p>
          <w:p w:rsidR="0049578C" w:rsidRPr="00637E4B" w:rsidRDefault="0049578C" w:rsidP="000C4EFC">
            <w:pPr>
              <w:tabs>
                <w:tab w:val="left" w:pos="2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78C" w:rsidRPr="0049578C" w:rsidRDefault="0049578C" w:rsidP="0049578C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78C" w:rsidRPr="0049578C" w:rsidSect="00B5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charset w:val="CC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4"/>
    <w:multiLevelType w:val="multilevel"/>
    <w:tmpl w:val="ADD2DED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D1A4C43"/>
    <w:multiLevelType w:val="hybridMultilevel"/>
    <w:tmpl w:val="C254AA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414F9A"/>
    <w:multiLevelType w:val="hybridMultilevel"/>
    <w:tmpl w:val="FCC6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34F0"/>
    <w:multiLevelType w:val="hybridMultilevel"/>
    <w:tmpl w:val="C5502A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4A0CFF"/>
    <w:multiLevelType w:val="hybridMultilevel"/>
    <w:tmpl w:val="67DCEBEE"/>
    <w:lvl w:ilvl="0" w:tplc="9B1ADFD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0025B38"/>
    <w:multiLevelType w:val="hybridMultilevel"/>
    <w:tmpl w:val="50FA085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81614"/>
    <w:multiLevelType w:val="hybridMultilevel"/>
    <w:tmpl w:val="927AD3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2D4131"/>
    <w:multiLevelType w:val="hybridMultilevel"/>
    <w:tmpl w:val="4E88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384A"/>
    <w:multiLevelType w:val="hybridMultilevel"/>
    <w:tmpl w:val="28E65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9B"/>
    <w:rsid w:val="0009178D"/>
    <w:rsid w:val="000A0BC1"/>
    <w:rsid w:val="000C4EFC"/>
    <w:rsid w:val="00125169"/>
    <w:rsid w:val="00131BD8"/>
    <w:rsid w:val="00163A54"/>
    <w:rsid w:val="001A407A"/>
    <w:rsid w:val="001B7C8F"/>
    <w:rsid w:val="00202C76"/>
    <w:rsid w:val="00277C18"/>
    <w:rsid w:val="002A1F9B"/>
    <w:rsid w:val="002D0E93"/>
    <w:rsid w:val="0032756B"/>
    <w:rsid w:val="003F7466"/>
    <w:rsid w:val="0049578C"/>
    <w:rsid w:val="004F55DB"/>
    <w:rsid w:val="00527A34"/>
    <w:rsid w:val="005C4228"/>
    <w:rsid w:val="00614FA8"/>
    <w:rsid w:val="00636481"/>
    <w:rsid w:val="00637E4B"/>
    <w:rsid w:val="00685EB3"/>
    <w:rsid w:val="0071720C"/>
    <w:rsid w:val="00736710"/>
    <w:rsid w:val="00781915"/>
    <w:rsid w:val="007B455F"/>
    <w:rsid w:val="008A4B3A"/>
    <w:rsid w:val="008A783B"/>
    <w:rsid w:val="009273DE"/>
    <w:rsid w:val="00975851"/>
    <w:rsid w:val="009F6D64"/>
    <w:rsid w:val="00A265A4"/>
    <w:rsid w:val="00AB001B"/>
    <w:rsid w:val="00B20FC3"/>
    <w:rsid w:val="00B50D59"/>
    <w:rsid w:val="00B51D39"/>
    <w:rsid w:val="00BF50F3"/>
    <w:rsid w:val="00C15F4D"/>
    <w:rsid w:val="00C40CB2"/>
    <w:rsid w:val="00C86706"/>
    <w:rsid w:val="00CB7E04"/>
    <w:rsid w:val="00DF49A2"/>
    <w:rsid w:val="00E579B7"/>
    <w:rsid w:val="00E72120"/>
    <w:rsid w:val="00F7241F"/>
    <w:rsid w:val="00F9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F55DB"/>
    <w:pPr>
      <w:spacing w:before="200" w:after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F50F3"/>
    <w:pPr>
      <w:ind w:left="720"/>
      <w:contextualSpacing/>
    </w:pPr>
  </w:style>
  <w:style w:type="character" w:customStyle="1" w:styleId="WW8Num1z1">
    <w:name w:val="WW8Num1z1"/>
    <w:rsid w:val="0032756B"/>
  </w:style>
  <w:style w:type="paragraph" w:customStyle="1" w:styleId="1">
    <w:name w:val="Без интервала1"/>
    <w:rsid w:val="0032756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2">
    <w:name w:val="Цитата 2 Знак"/>
    <w:basedOn w:val="a0"/>
    <w:rsid w:val="00163A54"/>
    <w:rPr>
      <w:rFonts w:cs="font331"/>
      <w:i/>
      <w:iCs/>
      <w:color w:val="000000"/>
    </w:rPr>
  </w:style>
  <w:style w:type="character" w:styleId="a6">
    <w:name w:val="Emphasis"/>
    <w:basedOn w:val="a0"/>
    <w:qFormat/>
    <w:rsid w:val="000C4EFC"/>
    <w:rPr>
      <w:i/>
      <w:iCs/>
    </w:rPr>
  </w:style>
  <w:style w:type="character" w:styleId="a7">
    <w:name w:val="Hyperlink"/>
    <w:basedOn w:val="a0"/>
    <w:rsid w:val="000C4EFC"/>
    <w:rPr>
      <w:color w:val="0000FF"/>
      <w:u w:val="single"/>
    </w:rPr>
  </w:style>
  <w:style w:type="character" w:customStyle="1" w:styleId="10">
    <w:name w:val="Слабое выделение1"/>
    <w:basedOn w:val="a0"/>
    <w:rsid w:val="000C4EFC"/>
    <w:rPr>
      <w:i/>
      <w:iCs/>
      <w:color w:val="808080"/>
    </w:rPr>
  </w:style>
  <w:style w:type="paragraph" w:customStyle="1" w:styleId="11">
    <w:name w:val="Абзац списка1"/>
    <w:basedOn w:val="a"/>
    <w:rsid w:val="000C4EF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2z0">
    <w:name w:val="WW8Num2z0"/>
    <w:rsid w:val="00975851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index.php/ru/kpop-main/monach.html%20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ipkro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chitel-iz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caltai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ool2.ucoz.ru/index/shkolnoe_metodicheskoe_obedinenie_biologii_khimii_geografii/0-185" TargetMode="External"/><Relationship Id="rId15" Type="http://schemas.openxmlformats.org/officeDocument/2006/relationships/hyperlink" Target="http://www.prosv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alleng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Надежда</cp:lastModifiedBy>
  <cp:revision>2</cp:revision>
  <dcterms:created xsi:type="dcterms:W3CDTF">2015-09-30T03:41:00Z</dcterms:created>
  <dcterms:modified xsi:type="dcterms:W3CDTF">2015-09-30T03:41:00Z</dcterms:modified>
</cp:coreProperties>
</file>