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1120A0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А.С. Пулей, председатель комитета по образованию</w:t>
      </w:r>
      <w:r w:rsidR="0081210E">
        <w:rPr>
          <w:rFonts w:ascii="Times New Roman" w:hAnsi="Times New Roman" w:cs="Times New Roman"/>
          <w:sz w:val="28"/>
          <w:szCs w:val="28"/>
        </w:rPr>
        <w:t xml:space="preserve"> и делам м</w:t>
      </w:r>
      <w:r w:rsidR="0081210E">
        <w:rPr>
          <w:rFonts w:ascii="Times New Roman" w:hAnsi="Times New Roman" w:cs="Times New Roman"/>
          <w:sz w:val="28"/>
          <w:szCs w:val="28"/>
        </w:rPr>
        <w:t>о</w:t>
      </w:r>
      <w:r w:rsidR="0081210E">
        <w:rPr>
          <w:rFonts w:ascii="Times New Roman" w:hAnsi="Times New Roman" w:cs="Times New Roman"/>
          <w:sz w:val="28"/>
          <w:szCs w:val="28"/>
        </w:rPr>
        <w:t>лодёжи</w:t>
      </w:r>
    </w:p>
    <w:p w:rsidR="001120A0" w:rsidRDefault="001120A0" w:rsidP="0025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210E" w:rsidRDefault="0081210E" w:rsidP="0025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на городской семинар по теме «Профилактика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школьников и организация работы с родителями </w:t>
      </w:r>
    </w:p>
    <w:p w:rsidR="0081210E" w:rsidRDefault="0081210E" w:rsidP="0025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общеобразовательного учреждения»</w:t>
      </w:r>
    </w:p>
    <w:p w:rsidR="0081210E" w:rsidRDefault="0081210E" w:rsidP="0025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25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Федеральный закон от 24.06. 1999  N 120-ФЗ «Об основах системы проф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лактики безнадзорности и правонарушений несовершеннолетних»;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Закон Алтайского края от 15.12.2002 N 86-ЗС «О системе профилактики бе</w:t>
      </w:r>
      <w:r w:rsidRPr="002546E6">
        <w:rPr>
          <w:rFonts w:ascii="Times New Roman" w:hAnsi="Times New Roman" w:cs="Times New Roman"/>
          <w:sz w:val="28"/>
          <w:szCs w:val="28"/>
        </w:rPr>
        <w:t>з</w:t>
      </w:r>
      <w:r w:rsidRPr="002546E6">
        <w:rPr>
          <w:rFonts w:ascii="Times New Roman" w:hAnsi="Times New Roman" w:cs="Times New Roman"/>
          <w:sz w:val="28"/>
          <w:szCs w:val="28"/>
        </w:rPr>
        <w:t>надзорности и правонарушений несовершеннолетних в Алтайском крае»;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46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46E6">
        <w:rPr>
          <w:rFonts w:ascii="Times New Roman" w:hAnsi="Times New Roman" w:cs="Times New Roman"/>
          <w:sz w:val="28"/>
          <w:szCs w:val="28"/>
        </w:rPr>
        <w:t xml:space="preserve"> России от 15.03.2013 N 185 «Об утверждении Порядка применения к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взыскания»;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Приказ Управления Алтайского края по образованию и делам молодежи от 02.06.2008 № 2040 «Об утверждении Инструкции об организации и порядке ведения в общеобразовательных учреждениях системы учета обучающихся и с</w:t>
      </w:r>
      <w:r w:rsidRPr="002546E6">
        <w:rPr>
          <w:rFonts w:ascii="Times New Roman" w:hAnsi="Times New Roman" w:cs="Times New Roman"/>
          <w:sz w:val="28"/>
          <w:szCs w:val="28"/>
        </w:rPr>
        <w:t>е</w:t>
      </w:r>
      <w:r w:rsidRPr="002546E6">
        <w:rPr>
          <w:rFonts w:ascii="Times New Roman" w:hAnsi="Times New Roman" w:cs="Times New Roman"/>
          <w:sz w:val="28"/>
          <w:szCs w:val="28"/>
        </w:rPr>
        <w:t>мей, находящихся в социально опасном положении»;</w:t>
      </w:r>
    </w:p>
    <w:p w:rsidR="00E430DD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Pr="002546E6">
        <w:rPr>
          <w:rFonts w:ascii="Times New Roman" w:hAnsi="Times New Roman" w:cs="Times New Roman"/>
          <w:sz w:val="28"/>
          <w:szCs w:val="28"/>
        </w:rPr>
        <w:t>акты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>Федеральный закон от 24.06. 1999  N 120-ФЗ «Об основах системы пр</w:t>
      </w:r>
      <w:r w:rsidRPr="002546E6">
        <w:rPr>
          <w:rFonts w:ascii="Times New Roman" w:hAnsi="Times New Roman" w:cs="Times New Roman"/>
          <w:b/>
          <w:sz w:val="28"/>
          <w:szCs w:val="28"/>
        </w:rPr>
        <w:t>о</w:t>
      </w:r>
      <w:r w:rsidRPr="002546E6">
        <w:rPr>
          <w:rFonts w:ascii="Times New Roman" w:hAnsi="Times New Roman" w:cs="Times New Roman"/>
          <w:b/>
          <w:sz w:val="28"/>
          <w:szCs w:val="28"/>
        </w:rPr>
        <w:t>филактики безнадзорности и правонарушений несовершеннолетних»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>безнадзорный</w:t>
      </w:r>
      <w:r w:rsidRPr="002546E6">
        <w:rPr>
          <w:rFonts w:ascii="Times New Roman" w:hAnsi="Times New Roman" w:cs="Times New Roman"/>
          <w:sz w:val="28"/>
          <w:szCs w:val="28"/>
        </w:rPr>
        <w:t xml:space="preserve"> - несовершеннолетний,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за поведением которого о</w:t>
      </w:r>
      <w:r w:rsidRPr="002546E6">
        <w:rPr>
          <w:rFonts w:ascii="Times New Roman" w:hAnsi="Times New Roman" w:cs="Times New Roman"/>
          <w:sz w:val="28"/>
          <w:szCs w:val="28"/>
        </w:rPr>
        <w:t>т</w:t>
      </w:r>
      <w:r w:rsidRPr="002546E6">
        <w:rPr>
          <w:rFonts w:ascii="Times New Roman" w:hAnsi="Times New Roman" w:cs="Times New Roman"/>
          <w:sz w:val="28"/>
          <w:szCs w:val="28"/>
        </w:rPr>
        <w:t>сутствует вследствие неисполнения или ненадлежащего исполнения обяза</w:t>
      </w:r>
      <w:r w:rsidRPr="002546E6">
        <w:rPr>
          <w:rFonts w:ascii="Times New Roman" w:hAnsi="Times New Roman" w:cs="Times New Roman"/>
          <w:sz w:val="28"/>
          <w:szCs w:val="28"/>
        </w:rPr>
        <w:t>н</w:t>
      </w:r>
      <w:r w:rsidRPr="002546E6">
        <w:rPr>
          <w:rFonts w:ascii="Times New Roman" w:hAnsi="Times New Roman" w:cs="Times New Roman"/>
          <w:sz w:val="28"/>
          <w:szCs w:val="28"/>
        </w:rPr>
        <w:t>ностей по его воспитанию, обучению и (или) содержанию со стороны род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телей или иных законных представителей либо должностных лиц;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беспризорный - безнадзорный, не имеющий места жительства и (или) места пребывания;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E6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 w:rsidRPr="002546E6">
        <w:rPr>
          <w:rFonts w:ascii="Times New Roman" w:hAnsi="Times New Roman" w:cs="Times New Roman"/>
          <w:sz w:val="28"/>
          <w:szCs w:val="28"/>
        </w:rPr>
        <w:t xml:space="preserve">, </w:t>
      </w:r>
      <w:r w:rsidRPr="002546E6">
        <w:rPr>
          <w:rFonts w:ascii="Times New Roman" w:hAnsi="Times New Roman" w:cs="Times New Roman"/>
          <w:b/>
          <w:sz w:val="28"/>
          <w:szCs w:val="28"/>
        </w:rPr>
        <w:t>находящийся в социально опасном положении</w:t>
      </w:r>
      <w:r w:rsidRPr="002546E6">
        <w:rPr>
          <w:rFonts w:ascii="Times New Roman" w:hAnsi="Times New Roman" w:cs="Times New Roman"/>
          <w:sz w:val="28"/>
          <w:szCs w:val="28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 xml:space="preserve">ет правонарушение или антиобщественные действия; </w:t>
      </w:r>
      <w:proofErr w:type="gramEnd"/>
    </w:p>
    <w:p w:rsidR="00CD5C5E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6E6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2546E6">
        <w:rPr>
          <w:rFonts w:ascii="Times New Roman" w:hAnsi="Times New Roman" w:cs="Times New Roman"/>
          <w:sz w:val="28"/>
          <w:szCs w:val="28"/>
        </w:rPr>
        <w:t>, - семья, имеющая детей, находящихся в социально опасном положении, а также семья, где р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дители или иные законные представители несовершеннолетних не исполн</w:t>
      </w:r>
      <w:r w:rsidRPr="002546E6">
        <w:rPr>
          <w:rFonts w:ascii="Times New Roman" w:hAnsi="Times New Roman" w:cs="Times New Roman"/>
          <w:sz w:val="28"/>
          <w:szCs w:val="28"/>
        </w:rPr>
        <w:t>я</w:t>
      </w:r>
      <w:r w:rsidRPr="002546E6">
        <w:rPr>
          <w:rFonts w:ascii="Times New Roman" w:hAnsi="Times New Roman" w:cs="Times New Roman"/>
          <w:sz w:val="28"/>
          <w:szCs w:val="28"/>
        </w:rPr>
        <w:lastRenderedPageBreak/>
        <w:t>ют своих обязанностей по их воспитанию, обучению и (или) содержанию и (или) отрицательно влияют на их поведение либо жестоко обращаются с н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ми;</w:t>
      </w:r>
      <w:proofErr w:type="gramEnd"/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Основные направления деятельности органов и учреждений системы проф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лактики безнадзорности и правонарушений несовершеннолетних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деятельность: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1) оказывают социально-психологическую и педагогическую помощь нес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вершеннолетним с ограниченными возможностями здоровья и (или) откл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нениями в поведении либо несовершеннолетним, имеющим проблемы в об</w:t>
      </w:r>
      <w:r w:rsidRPr="002546E6">
        <w:rPr>
          <w:rFonts w:ascii="Times New Roman" w:hAnsi="Times New Roman" w:cs="Times New Roman"/>
          <w:sz w:val="28"/>
          <w:szCs w:val="28"/>
        </w:rPr>
        <w:t>у</w:t>
      </w:r>
      <w:r w:rsidRPr="002546E6">
        <w:rPr>
          <w:rFonts w:ascii="Times New Roman" w:hAnsi="Times New Roman" w:cs="Times New Roman"/>
          <w:sz w:val="28"/>
          <w:szCs w:val="28"/>
        </w:rPr>
        <w:t>чении;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2) выявляют несовершеннолетних, находящихся в социально опасном пол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жении, а также не посещающих или систематически пропускающих по н</w:t>
      </w:r>
      <w:r w:rsidRPr="002546E6">
        <w:rPr>
          <w:rFonts w:ascii="Times New Roman" w:hAnsi="Times New Roman" w:cs="Times New Roman"/>
          <w:sz w:val="28"/>
          <w:szCs w:val="28"/>
        </w:rPr>
        <w:t>е</w:t>
      </w:r>
      <w:r w:rsidRPr="002546E6">
        <w:rPr>
          <w:rFonts w:ascii="Times New Roman" w:hAnsi="Times New Roman" w:cs="Times New Roman"/>
          <w:sz w:val="28"/>
          <w:szCs w:val="28"/>
        </w:rPr>
        <w:t>уважительным причинам занятия в образовательных организациях, прин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мают меры по их воспитанию и получению ими общего образования;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3) выявляют семьи, находящиеся в социально опасном положении, и оказ</w:t>
      </w:r>
      <w:r w:rsidRPr="002546E6">
        <w:rPr>
          <w:rFonts w:ascii="Times New Roman" w:hAnsi="Times New Roman" w:cs="Times New Roman"/>
          <w:sz w:val="28"/>
          <w:szCs w:val="28"/>
        </w:rPr>
        <w:t>ы</w:t>
      </w:r>
      <w:r w:rsidRPr="002546E6">
        <w:rPr>
          <w:rFonts w:ascii="Times New Roman" w:hAnsi="Times New Roman" w:cs="Times New Roman"/>
          <w:sz w:val="28"/>
          <w:szCs w:val="28"/>
        </w:rPr>
        <w:t>вают им помощь в обучении и воспитании детей;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4) обеспечивают организацию в образовательных организациях общедосту</w:t>
      </w:r>
      <w:r w:rsidRPr="002546E6">
        <w:rPr>
          <w:rFonts w:ascii="Times New Roman" w:hAnsi="Times New Roman" w:cs="Times New Roman"/>
          <w:sz w:val="28"/>
          <w:szCs w:val="28"/>
        </w:rPr>
        <w:t>п</w:t>
      </w:r>
      <w:r w:rsidRPr="002546E6">
        <w:rPr>
          <w:rFonts w:ascii="Times New Roman" w:hAnsi="Times New Roman" w:cs="Times New Roman"/>
          <w:sz w:val="28"/>
          <w:szCs w:val="28"/>
        </w:rPr>
        <w:t>ных спортивных секций, технических и иных кружков, клубов и привлечение к участию в них несовершеннолетних;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5)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3464C0" w:rsidRDefault="003464C0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E857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>Федеральный закон от 29.12.2012 № 273-ФЗ</w:t>
      </w:r>
      <w:r w:rsidRPr="002546E6">
        <w:rPr>
          <w:rFonts w:ascii="Times New Roman" w:hAnsi="Times New Roman" w:cs="Times New Roman"/>
          <w:b/>
          <w:sz w:val="28"/>
          <w:szCs w:val="28"/>
        </w:rPr>
        <w:br/>
        <w:t>«Об образовании в Российской Федерации»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>Ст. 28</w:t>
      </w:r>
      <w:r w:rsidRPr="002546E6">
        <w:rPr>
          <w:rFonts w:ascii="Times New Roman" w:hAnsi="Times New Roman" w:cs="Times New Roman"/>
          <w:sz w:val="28"/>
          <w:szCs w:val="28"/>
        </w:rPr>
        <w:t>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 3. К компетенции образовательной организации в установленной сфере де</w:t>
      </w:r>
      <w:r w:rsidRPr="002546E6">
        <w:rPr>
          <w:rFonts w:ascii="Times New Roman" w:hAnsi="Times New Roman" w:cs="Times New Roman"/>
          <w:sz w:val="28"/>
          <w:szCs w:val="28"/>
        </w:rPr>
        <w:t>я</w:t>
      </w:r>
      <w:r w:rsidRPr="002546E6">
        <w:rPr>
          <w:rFonts w:ascii="Times New Roman" w:hAnsi="Times New Roman" w:cs="Times New Roman"/>
          <w:sz w:val="28"/>
          <w:szCs w:val="28"/>
        </w:rPr>
        <w:t>тельности относятся: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22) иные вопросы в соответствии с законодательством Российской Федер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ции.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>Ст. 30</w:t>
      </w:r>
      <w:r w:rsidRPr="002546E6">
        <w:rPr>
          <w:rFonts w:ascii="Times New Roman" w:hAnsi="Times New Roman" w:cs="Times New Roman"/>
          <w:sz w:val="28"/>
          <w:szCs w:val="28"/>
        </w:rPr>
        <w:t>. Локальные нормативные акты, содержащие нормы, регулирующие образовательные отношения</w:t>
      </w:r>
    </w:p>
    <w:p w:rsidR="00BA466D" w:rsidRPr="002546E6" w:rsidRDefault="001120A0" w:rsidP="00254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Образовательная организация принимает локальные нормативные а</w:t>
      </w:r>
      <w:r w:rsidRPr="002546E6">
        <w:rPr>
          <w:rFonts w:ascii="Times New Roman" w:hAnsi="Times New Roman" w:cs="Times New Roman"/>
          <w:sz w:val="28"/>
          <w:szCs w:val="28"/>
        </w:rPr>
        <w:t>к</w:t>
      </w:r>
      <w:r w:rsidRPr="002546E6">
        <w:rPr>
          <w:rFonts w:ascii="Times New Roman" w:hAnsi="Times New Roman" w:cs="Times New Roman"/>
          <w:sz w:val="28"/>
          <w:szCs w:val="28"/>
        </w:rPr>
        <w:t>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 xml:space="preserve">         Ст.43. Обязанности и ответственность </w:t>
      </w:r>
      <w:proofErr w:type="gramStart"/>
      <w:r w:rsidRPr="002546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4. За неисполнение или нарушение устава организации, осуществляющей о</w:t>
      </w:r>
      <w:r w:rsidRPr="002546E6">
        <w:rPr>
          <w:rFonts w:ascii="Times New Roman" w:hAnsi="Times New Roman" w:cs="Times New Roman"/>
          <w:sz w:val="28"/>
          <w:szCs w:val="28"/>
        </w:rPr>
        <w:t>б</w:t>
      </w:r>
      <w:r w:rsidRPr="002546E6">
        <w:rPr>
          <w:rFonts w:ascii="Times New Roman" w:hAnsi="Times New Roman" w:cs="Times New Roman"/>
          <w:sz w:val="28"/>
          <w:szCs w:val="28"/>
        </w:rPr>
        <w:t>разовательную деятельность, правил внутреннего распорядка, правил прож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 xml:space="preserve">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</w:t>
      </w:r>
      <w:r w:rsidRPr="002546E6">
        <w:rPr>
          <w:rFonts w:ascii="Times New Roman" w:hAnsi="Times New Roman" w:cs="Times New Roman"/>
          <w:sz w:val="28"/>
          <w:szCs w:val="28"/>
        </w:rPr>
        <w:lastRenderedPageBreak/>
        <w:t>замечание, выговор, отчисление из организации, осуществляющей образов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тельную деятельность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12. Порядок применения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</w:t>
      </w:r>
      <w:r w:rsidRPr="002546E6">
        <w:rPr>
          <w:rFonts w:ascii="Times New Roman" w:hAnsi="Times New Roman" w:cs="Times New Roman"/>
          <w:sz w:val="28"/>
          <w:szCs w:val="28"/>
        </w:rPr>
        <w:t>с</w:t>
      </w:r>
      <w:r w:rsidRPr="002546E6">
        <w:rPr>
          <w:rFonts w:ascii="Times New Roman" w:hAnsi="Times New Roman" w:cs="Times New Roman"/>
          <w:sz w:val="28"/>
          <w:szCs w:val="28"/>
        </w:rPr>
        <w:t>циплинарного взыскания устанавливается федеральным органом исполн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CD5C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2546E6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2546E6">
        <w:rPr>
          <w:rFonts w:ascii="Times New Roman" w:hAnsi="Times New Roman" w:cs="Times New Roman"/>
          <w:b/>
          <w:sz w:val="28"/>
          <w:szCs w:val="28"/>
        </w:rPr>
        <w:t xml:space="preserve"> России от 15.03.2013 N 185</w:t>
      </w:r>
      <w:r w:rsidRPr="002546E6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Порядка применения к </w:t>
      </w:r>
      <w:proofErr w:type="gramStart"/>
      <w:r w:rsidRPr="002546E6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546E6">
        <w:rPr>
          <w:rFonts w:ascii="Times New Roman" w:hAnsi="Times New Roman" w:cs="Times New Roman"/>
          <w:b/>
          <w:sz w:val="28"/>
          <w:szCs w:val="28"/>
        </w:rPr>
        <w:t xml:space="preserve"> и снятия с об</w:t>
      </w:r>
      <w:r w:rsidRPr="002546E6">
        <w:rPr>
          <w:rFonts w:ascii="Times New Roman" w:hAnsi="Times New Roman" w:cs="Times New Roman"/>
          <w:b/>
          <w:sz w:val="28"/>
          <w:szCs w:val="28"/>
        </w:rPr>
        <w:t>у</w:t>
      </w:r>
      <w:r w:rsidRPr="002546E6">
        <w:rPr>
          <w:rFonts w:ascii="Times New Roman" w:hAnsi="Times New Roman" w:cs="Times New Roman"/>
          <w:b/>
          <w:sz w:val="28"/>
          <w:szCs w:val="28"/>
        </w:rPr>
        <w:t>чающихся мер дисциплинарного взыскания»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1. Порядок применения к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и снятия с обучающихся мер </w:t>
      </w:r>
      <w:proofErr w:type="spellStart"/>
      <w:r w:rsidRPr="002546E6">
        <w:rPr>
          <w:rFonts w:ascii="Times New Roman" w:hAnsi="Times New Roman" w:cs="Times New Roman"/>
          <w:sz w:val="28"/>
          <w:szCs w:val="28"/>
        </w:rPr>
        <w:t>дисцип-линарного</w:t>
      </w:r>
      <w:proofErr w:type="spellEnd"/>
      <w:r w:rsidRPr="002546E6">
        <w:rPr>
          <w:rFonts w:ascii="Times New Roman" w:hAnsi="Times New Roman" w:cs="Times New Roman"/>
          <w:sz w:val="28"/>
          <w:szCs w:val="28"/>
        </w:rPr>
        <w:t xml:space="preserve"> взыскания определяет правила применения к обучающимся и сн</w:t>
      </w:r>
      <w:r w:rsidRPr="002546E6">
        <w:rPr>
          <w:rFonts w:ascii="Times New Roman" w:hAnsi="Times New Roman" w:cs="Times New Roman"/>
          <w:sz w:val="28"/>
          <w:szCs w:val="28"/>
        </w:rPr>
        <w:t>я</w:t>
      </w:r>
      <w:r w:rsidRPr="002546E6">
        <w:rPr>
          <w:rFonts w:ascii="Times New Roman" w:hAnsi="Times New Roman" w:cs="Times New Roman"/>
          <w:sz w:val="28"/>
          <w:szCs w:val="28"/>
        </w:rPr>
        <w:t>тия с обучающихся в организации, осуществляющей образовательную де</w:t>
      </w:r>
      <w:r w:rsidRPr="002546E6">
        <w:rPr>
          <w:rFonts w:ascii="Times New Roman" w:hAnsi="Times New Roman" w:cs="Times New Roman"/>
          <w:sz w:val="28"/>
          <w:szCs w:val="28"/>
        </w:rPr>
        <w:t>я</w:t>
      </w:r>
      <w:r w:rsidRPr="002546E6">
        <w:rPr>
          <w:rFonts w:ascii="Times New Roman" w:hAnsi="Times New Roman" w:cs="Times New Roman"/>
          <w:sz w:val="28"/>
          <w:szCs w:val="28"/>
        </w:rPr>
        <w:t>тельность, мер дисциплинарного взыскания;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2. Меры дисциплинарного взыскания не применяются к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>: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и начального общего образ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вания;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(с задержкой психического разв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тия и различными формами умственной отсталости);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 3. Меры дисциплинарного взыскания применяются за неисполнение или н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рушение устава организации, осуществляющей образовательную деятел</w:t>
      </w:r>
      <w:r w:rsidRPr="002546E6">
        <w:rPr>
          <w:rFonts w:ascii="Times New Roman" w:hAnsi="Times New Roman" w:cs="Times New Roman"/>
          <w:sz w:val="28"/>
          <w:szCs w:val="28"/>
        </w:rPr>
        <w:t>ь</w:t>
      </w:r>
      <w:r w:rsidRPr="002546E6">
        <w:rPr>
          <w:rFonts w:ascii="Times New Roman" w:hAnsi="Times New Roman" w:cs="Times New Roman"/>
          <w:sz w:val="28"/>
          <w:szCs w:val="28"/>
        </w:rPr>
        <w:t>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4. За совершение дисциплинарного проступка к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замечание;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выговор;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отчисление из организации, осуществляющей образовательную деятельность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6. За каждый дисциплинарный проступок может быть применена одна мера дисциплинарного взыскания.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E6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организация, осуществля</w:t>
      </w:r>
      <w:r w:rsidRPr="002546E6">
        <w:rPr>
          <w:rFonts w:ascii="Times New Roman" w:hAnsi="Times New Roman" w:cs="Times New Roman"/>
          <w:sz w:val="28"/>
          <w:szCs w:val="28"/>
        </w:rPr>
        <w:t>ю</w:t>
      </w:r>
      <w:r w:rsidRPr="002546E6">
        <w:rPr>
          <w:rFonts w:ascii="Times New Roman" w:hAnsi="Times New Roman" w:cs="Times New Roman"/>
          <w:sz w:val="28"/>
          <w:szCs w:val="28"/>
        </w:rPr>
        <w:t>щая образовательную деятельность, должна учитывать тяжесть дисципл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нарного проступка, причины и обстоятельства, при которых он совершен, предшествующее поведение обучающегося, его психофизическое и эмоци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нальное состояние, а также мнение советов обучающихся, представительных органов обучающихся, советов родителей (законных представителей) нес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вершеннолетних обучающихся организации, осуществляющей образовател</w:t>
      </w:r>
      <w:r w:rsidRPr="002546E6">
        <w:rPr>
          <w:rFonts w:ascii="Times New Roman" w:hAnsi="Times New Roman" w:cs="Times New Roman"/>
          <w:sz w:val="28"/>
          <w:szCs w:val="28"/>
        </w:rPr>
        <w:t>ь</w:t>
      </w:r>
      <w:r w:rsidRPr="002546E6">
        <w:rPr>
          <w:rFonts w:ascii="Times New Roman" w:hAnsi="Times New Roman" w:cs="Times New Roman"/>
          <w:sz w:val="28"/>
          <w:szCs w:val="28"/>
        </w:rPr>
        <w:t>ную деятельность.</w:t>
      </w:r>
      <w:proofErr w:type="gramEnd"/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7. Не допускается применение мер дисциплинарного взыскания к обуча</w:t>
      </w:r>
      <w:r w:rsidRPr="002546E6">
        <w:rPr>
          <w:rFonts w:ascii="Times New Roman" w:hAnsi="Times New Roman" w:cs="Times New Roman"/>
          <w:sz w:val="28"/>
          <w:szCs w:val="28"/>
        </w:rPr>
        <w:t>ю</w:t>
      </w:r>
      <w:r w:rsidRPr="002546E6">
        <w:rPr>
          <w:rFonts w:ascii="Times New Roman" w:hAnsi="Times New Roman" w:cs="Times New Roman"/>
          <w:sz w:val="28"/>
          <w:szCs w:val="28"/>
        </w:rPr>
        <w:t>щимся во время их болезни, каникул, академического отпуска, отпуска по беременности и родам или отпуска по уходу за ребенком.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8. До применения меры дисциплинарного взыскания организация, осущест</w:t>
      </w:r>
      <w:r w:rsidRPr="002546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2546E6">
        <w:rPr>
          <w:rFonts w:ascii="Times New Roman" w:hAnsi="Times New Roman" w:cs="Times New Roman"/>
          <w:sz w:val="28"/>
          <w:szCs w:val="28"/>
        </w:rPr>
        <w:t xml:space="preserve">щая образовательную деятельность, должна затребовать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обучающег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ся письмен</w:t>
      </w:r>
      <w:r w:rsidRPr="002546E6">
        <w:rPr>
          <w:rFonts w:ascii="Times New Roman" w:hAnsi="Times New Roman" w:cs="Times New Roman"/>
          <w:sz w:val="28"/>
          <w:szCs w:val="28"/>
        </w:rPr>
        <w:t xml:space="preserve">ное объяснение. Если по истечении трех учебных </w:t>
      </w:r>
      <w:r>
        <w:rPr>
          <w:rFonts w:ascii="Times New Roman" w:hAnsi="Times New Roman" w:cs="Times New Roman"/>
          <w:sz w:val="28"/>
          <w:szCs w:val="28"/>
        </w:rPr>
        <w:t>дней указанное объяснение обуча</w:t>
      </w:r>
      <w:r w:rsidRPr="002546E6">
        <w:rPr>
          <w:rFonts w:ascii="Times New Roman" w:hAnsi="Times New Roman" w:cs="Times New Roman"/>
          <w:sz w:val="28"/>
          <w:szCs w:val="28"/>
        </w:rPr>
        <w:t>ющимся не представлено, то составляется соответству</w:t>
      </w:r>
      <w:r w:rsidRPr="002546E6">
        <w:rPr>
          <w:rFonts w:ascii="Times New Roman" w:hAnsi="Times New Roman" w:cs="Times New Roman"/>
          <w:sz w:val="28"/>
          <w:szCs w:val="28"/>
        </w:rPr>
        <w:t>ю</w:t>
      </w:r>
      <w:r w:rsidRPr="002546E6">
        <w:rPr>
          <w:rFonts w:ascii="Times New Roman" w:hAnsi="Times New Roman" w:cs="Times New Roman"/>
          <w:sz w:val="28"/>
          <w:szCs w:val="28"/>
        </w:rPr>
        <w:t>щий акт.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</w:t>
      </w:r>
      <w:r w:rsidRPr="002546E6">
        <w:rPr>
          <w:rFonts w:ascii="Times New Roman" w:hAnsi="Times New Roman" w:cs="Times New Roman"/>
          <w:sz w:val="28"/>
          <w:szCs w:val="28"/>
        </w:rPr>
        <w:t>ъ</w:t>
      </w:r>
      <w:r w:rsidRPr="002546E6">
        <w:rPr>
          <w:rFonts w:ascii="Times New Roman" w:hAnsi="Times New Roman" w:cs="Times New Roman"/>
          <w:sz w:val="28"/>
          <w:szCs w:val="28"/>
        </w:rPr>
        <w:t>яснения не является препятствием для применения меры дисциплинарного взыскания.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</w:t>
      </w:r>
      <w:r>
        <w:rPr>
          <w:rFonts w:ascii="Times New Roman" w:hAnsi="Times New Roman" w:cs="Times New Roman"/>
          <w:sz w:val="28"/>
          <w:szCs w:val="28"/>
        </w:rPr>
        <w:t>отсутствия обучающегося, указан</w:t>
      </w:r>
      <w:r w:rsidRPr="002546E6">
        <w:rPr>
          <w:rFonts w:ascii="Times New Roman" w:hAnsi="Times New Roman" w:cs="Times New Roman"/>
          <w:sz w:val="28"/>
          <w:szCs w:val="28"/>
        </w:rPr>
        <w:t>ного в пункте 7 настоящего Порядка, а также времени, необходимого на учет мнения советов обучающихся, представительных органов обуча</w:t>
      </w:r>
      <w:r w:rsidRPr="002546E6">
        <w:rPr>
          <w:rFonts w:ascii="Times New Roman" w:hAnsi="Times New Roman" w:cs="Times New Roman"/>
          <w:sz w:val="28"/>
          <w:szCs w:val="28"/>
        </w:rPr>
        <w:t>ю</w:t>
      </w:r>
      <w:r w:rsidRPr="002546E6">
        <w:rPr>
          <w:rFonts w:ascii="Times New Roman" w:hAnsi="Times New Roman" w:cs="Times New Roman"/>
          <w:sz w:val="28"/>
          <w:szCs w:val="28"/>
        </w:rPr>
        <w:t>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 со дня представления руководителю орган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деятельность, мотивированного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мнения указанных советов и органов в письменной форме.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10. Отчисление несовершеннолетнего обучаю</w:t>
      </w:r>
      <w:r>
        <w:rPr>
          <w:rFonts w:ascii="Times New Roman" w:hAnsi="Times New Roman" w:cs="Times New Roman"/>
          <w:sz w:val="28"/>
          <w:szCs w:val="28"/>
        </w:rPr>
        <w:t>щегося, достигшего возраста пят</w:t>
      </w:r>
      <w:r w:rsidRPr="002546E6">
        <w:rPr>
          <w:rFonts w:ascii="Times New Roman" w:hAnsi="Times New Roman" w:cs="Times New Roman"/>
          <w:sz w:val="28"/>
          <w:szCs w:val="28"/>
        </w:rPr>
        <w:t>надцати лет, из организации, осуществляющей образовательную деятел</w:t>
      </w:r>
      <w:r w:rsidRPr="002546E6">
        <w:rPr>
          <w:rFonts w:ascii="Times New Roman" w:hAnsi="Times New Roman" w:cs="Times New Roman"/>
          <w:sz w:val="28"/>
          <w:szCs w:val="28"/>
        </w:rPr>
        <w:t>ь</w:t>
      </w:r>
      <w:r w:rsidRPr="002546E6">
        <w:rPr>
          <w:rFonts w:ascii="Times New Roman" w:hAnsi="Times New Roman" w:cs="Times New Roman"/>
          <w:sz w:val="28"/>
          <w:szCs w:val="28"/>
        </w:rPr>
        <w:t>ность, как мера дисциплинарного взыскания допускается за неоднократ</w:t>
      </w:r>
      <w:r>
        <w:rPr>
          <w:rFonts w:ascii="Times New Roman" w:hAnsi="Times New Roman" w:cs="Times New Roman"/>
          <w:sz w:val="28"/>
          <w:szCs w:val="28"/>
        </w:rPr>
        <w:t>ное совершение дис</w:t>
      </w:r>
      <w:r w:rsidRPr="002546E6">
        <w:rPr>
          <w:rFonts w:ascii="Times New Roman" w:hAnsi="Times New Roman" w:cs="Times New Roman"/>
          <w:sz w:val="28"/>
          <w:szCs w:val="28"/>
        </w:rPr>
        <w:t xml:space="preserve">циплинарных проступков.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</w:t>
      </w:r>
      <w:r>
        <w:rPr>
          <w:rFonts w:ascii="Times New Roman" w:hAnsi="Times New Roman" w:cs="Times New Roman"/>
          <w:sz w:val="28"/>
          <w:szCs w:val="28"/>
        </w:rPr>
        <w:t>ющегося в организации, осуществ</w:t>
      </w:r>
      <w:r w:rsidRPr="002546E6">
        <w:rPr>
          <w:rFonts w:ascii="Times New Roman" w:hAnsi="Times New Roman" w:cs="Times New Roman"/>
          <w:sz w:val="28"/>
          <w:szCs w:val="28"/>
        </w:rPr>
        <w:t>ляющей образовательную деятел</w:t>
      </w:r>
      <w:r w:rsidRPr="002546E6">
        <w:rPr>
          <w:rFonts w:ascii="Times New Roman" w:hAnsi="Times New Roman" w:cs="Times New Roman"/>
          <w:sz w:val="28"/>
          <w:szCs w:val="28"/>
        </w:rPr>
        <w:t>ь</w:t>
      </w:r>
      <w:r w:rsidRPr="002546E6">
        <w:rPr>
          <w:rFonts w:ascii="Times New Roman" w:hAnsi="Times New Roman" w:cs="Times New Roman"/>
          <w:sz w:val="28"/>
          <w:szCs w:val="28"/>
        </w:rPr>
        <w:t>ность, оказывает отрицательное влияние на других обучающихся, нарушает их права и права работников организации, осуществляющей образовател</w:t>
      </w:r>
      <w:r w:rsidRPr="002546E6">
        <w:rPr>
          <w:rFonts w:ascii="Times New Roman" w:hAnsi="Times New Roman" w:cs="Times New Roman"/>
          <w:sz w:val="28"/>
          <w:szCs w:val="28"/>
        </w:rPr>
        <w:t>ь</w:t>
      </w:r>
      <w:r w:rsidRPr="002546E6">
        <w:rPr>
          <w:rFonts w:ascii="Times New Roman" w:hAnsi="Times New Roman" w:cs="Times New Roman"/>
          <w:sz w:val="28"/>
          <w:szCs w:val="28"/>
        </w:rPr>
        <w:t>ную деятельность, а также нор</w:t>
      </w:r>
      <w:r>
        <w:rPr>
          <w:rFonts w:ascii="Times New Roman" w:hAnsi="Times New Roman" w:cs="Times New Roman"/>
          <w:sz w:val="28"/>
          <w:szCs w:val="28"/>
        </w:rPr>
        <w:t>мальное функционирование органи</w:t>
      </w:r>
      <w:r w:rsidRPr="002546E6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деятельность.</w:t>
      </w:r>
      <w:proofErr w:type="gramEnd"/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</w:t>
      </w:r>
      <w:r>
        <w:rPr>
          <w:rFonts w:ascii="Times New Roman" w:hAnsi="Times New Roman" w:cs="Times New Roman"/>
          <w:sz w:val="28"/>
          <w:szCs w:val="28"/>
        </w:rPr>
        <w:t>я как мера дисциплинарного взыс</w:t>
      </w:r>
      <w:r w:rsidRPr="002546E6">
        <w:rPr>
          <w:rFonts w:ascii="Times New Roman" w:hAnsi="Times New Roman" w:cs="Times New Roman"/>
          <w:sz w:val="28"/>
          <w:szCs w:val="28"/>
        </w:rPr>
        <w:t>кания не применяется, если сроки ранее примененных к обучающемуся мер ди</w:t>
      </w:r>
      <w:r>
        <w:rPr>
          <w:rFonts w:ascii="Times New Roman" w:hAnsi="Times New Roman" w:cs="Times New Roman"/>
          <w:sz w:val="28"/>
          <w:szCs w:val="28"/>
        </w:rPr>
        <w:t>сципли</w:t>
      </w:r>
      <w:r w:rsidRPr="002546E6">
        <w:rPr>
          <w:rFonts w:ascii="Times New Roman" w:hAnsi="Times New Roman" w:cs="Times New Roman"/>
          <w:sz w:val="28"/>
          <w:szCs w:val="28"/>
        </w:rPr>
        <w:t>нарного взыскания истекли и (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>меры дисциплина</w:t>
      </w:r>
      <w:r>
        <w:rPr>
          <w:rFonts w:ascii="Times New Roman" w:hAnsi="Times New Roman" w:cs="Times New Roman"/>
          <w:sz w:val="28"/>
          <w:szCs w:val="28"/>
        </w:rPr>
        <w:t>рного взыскания сняты в установ</w:t>
      </w:r>
      <w:r w:rsidRPr="002546E6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>Ст. 43 Закона «Об образовании в РФ»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10. Организация, осуществляющая образовательную деятельность, незаме</w:t>
      </w:r>
      <w:r w:rsidRPr="002546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литель</w:t>
      </w:r>
      <w:r w:rsidRPr="002546E6">
        <w:rPr>
          <w:rFonts w:ascii="Times New Roman" w:hAnsi="Times New Roman" w:cs="Times New Roman"/>
          <w:sz w:val="28"/>
          <w:szCs w:val="28"/>
        </w:rPr>
        <w:t>но обязана проинформировать об отчислении несовершеннолетнего обучающегося в качестве меры дисциплинарного взыскания орган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осуществ</w:t>
      </w:r>
      <w:r w:rsidRPr="002546E6">
        <w:rPr>
          <w:rFonts w:ascii="Times New Roman" w:hAnsi="Times New Roman" w:cs="Times New Roman"/>
          <w:sz w:val="28"/>
          <w:szCs w:val="28"/>
        </w:rPr>
        <w:t>ляющий управление в сфере образования. Орган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осуществ</w:t>
      </w:r>
      <w:r w:rsidRPr="002546E6">
        <w:rPr>
          <w:rFonts w:ascii="Times New Roman" w:hAnsi="Times New Roman" w:cs="Times New Roman"/>
          <w:sz w:val="28"/>
          <w:szCs w:val="28"/>
        </w:rPr>
        <w:t>ляющий управление в сфере образов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ния, и родители (законные представители) несовершеннолетнего обучающ</w:t>
      </w:r>
      <w:r w:rsidRPr="002546E6">
        <w:rPr>
          <w:rFonts w:ascii="Times New Roman" w:hAnsi="Times New Roman" w:cs="Times New Roman"/>
          <w:sz w:val="28"/>
          <w:szCs w:val="28"/>
        </w:rPr>
        <w:t>е</w:t>
      </w:r>
      <w:r w:rsidRPr="002546E6">
        <w:rPr>
          <w:rFonts w:ascii="Times New Roman" w:hAnsi="Times New Roman" w:cs="Times New Roman"/>
          <w:sz w:val="28"/>
          <w:szCs w:val="28"/>
        </w:rPr>
        <w:t>гося, отчисленного из организации, осуществляющей образовательную де</w:t>
      </w:r>
      <w:r w:rsidRPr="002546E6">
        <w:rPr>
          <w:rFonts w:ascii="Times New Roman" w:hAnsi="Times New Roman" w:cs="Times New Roman"/>
          <w:sz w:val="28"/>
          <w:szCs w:val="28"/>
        </w:rPr>
        <w:t>я</w:t>
      </w:r>
      <w:r w:rsidRPr="002546E6">
        <w:rPr>
          <w:rFonts w:ascii="Times New Roman" w:hAnsi="Times New Roman" w:cs="Times New Roman"/>
          <w:sz w:val="28"/>
          <w:szCs w:val="28"/>
        </w:rPr>
        <w:t>тельность, не позднее чем в месячный срок принимают меры, обеспечива</w:t>
      </w:r>
      <w:r w:rsidRPr="002546E6">
        <w:rPr>
          <w:rFonts w:ascii="Times New Roman" w:hAnsi="Times New Roman" w:cs="Times New Roman"/>
          <w:sz w:val="28"/>
          <w:szCs w:val="28"/>
        </w:rPr>
        <w:t>ю</w:t>
      </w:r>
      <w:r w:rsidRPr="002546E6">
        <w:rPr>
          <w:rFonts w:ascii="Times New Roman" w:hAnsi="Times New Roman" w:cs="Times New Roman"/>
          <w:sz w:val="28"/>
          <w:szCs w:val="28"/>
        </w:rPr>
        <w:t xml:space="preserve">щие получение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>, родители (законные представи</w:t>
      </w:r>
      <w:r>
        <w:rPr>
          <w:rFonts w:ascii="Times New Roman" w:hAnsi="Times New Roman" w:cs="Times New Roman"/>
          <w:sz w:val="28"/>
          <w:szCs w:val="28"/>
        </w:rPr>
        <w:t>тели) несовершеннолетнего обуча</w:t>
      </w:r>
      <w:r w:rsidRPr="002546E6">
        <w:rPr>
          <w:rFonts w:ascii="Times New Roman" w:hAnsi="Times New Roman" w:cs="Times New Roman"/>
          <w:sz w:val="28"/>
          <w:szCs w:val="28"/>
        </w:rPr>
        <w:t>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Аналогичная норма закреплена и в данном приказе.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lastRenderedPageBreak/>
        <w:t>Ст. 45 Закона «Об образовании в РФ»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ми образовательных отношений по вопросам реализации права на образов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е, в том числе в случаях возник</w:t>
      </w:r>
      <w:r w:rsidRPr="002546E6">
        <w:rPr>
          <w:rFonts w:ascii="Times New Roman" w:hAnsi="Times New Roman" w:cs="Times New Roman"/>
          <w:sz w:val="28"/>
          <w:szCs w:val="28"/>
        </w:rPr>
        <w:t>новения конфликта интересов педагогич</w:t>
      </w:r>
      <w:r w:rsidRPr="002546E6">
        <w:rPr>
          <w:rFonts w:ascii="Times New Roman" w:hAnsi="Times New Roman" w:cs="Times New Roman"/>
          <w:sz w:val="28"/>
          <w:szCs w:val="28"/>
        </w:rPr>
        <w:t>е</w:t>
      </w:r>
      <w:r w:rsidRPr="002546E6">
        <w:rPr>
          <w:rFonts w:ascii="Times New Roman" w:hAnsi="Times New Roman" w:cs="Times New Roman"/>
          <w:sz w:val="28"/>
          <w:szCs w:val="28"/>
        </w:rPr>
        <w:t>ского работника</w:t>
      </w:r>
      <w:r>
        <w:rPr>
          <w:rFonts w:ascii="Times New Roman" w:hAnsi="Times New Roman" w:cs="Times New Roman"/>
          <w:sz w:val="28"/>
          <w:szCs w:val="28"/>
        </w:rPr>
        <w:t>, применения локальных норматив</w:t>
      </w:r>
      <w:r w:rsidRPr="002546E6">
        <w:rPr>
          <w:rFonts w:ascii="Times New Roman" w:hAnsi="Times New Roman" w:cs="Times New Roman"/>
          <w:sz w:val="28"/>
          <w:szCs w:val="28"/>
        </w:rPr>
        <w:t xml:space="preserve">ных актов, обжалования решений о применении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</w:t>
      </w:r>
      <w:r w:rsidRPr="002546E6">
        <w:rPr>
          <w:rFonts w:ascii="Times New Roman" w:hAnsi="Times New Roman" w:cs="Times New Roman"/>
          <w:sz w:val="28"/>
          <w:szCs w:val="28"/>
        </w:rPr>
        <w:t>я</w:t>
      </w:r>
      <w:r w:rsidRPr="002546E6">
        <w:rPr>
          <w:rFonts w:ascii="Times New Roman" w:hAnsi="Times New Roman" w:cs="Times New Roman"/>
          <w:sz w:val="28"/>
          <w:szCs w:val="28"/>
        </w:rPr>
        <w:t>тельность, из равного числа представителей совершеннолетних обучающи</w:t>
      </w:r>
      <w:r w:rsidRPr="002546E6">
        <w:rPr>
          <w:rFonts w:ascii="Times New Roman" w:hAnsi="Times New Roman" w:cs="Times New Roman"/>
          <w:sz w:val="28"/>
          <w:szCs w:val="28"/>
        </w:rPr>
        <w:t>х</w:t>
      </w:r>
      <w:r w:rsidRPr="002546E6">
        <w:rPr>
          <w:rFonts w:ascii="Times New Roman" w:hAnsi="Times New Roman" w:cs="Times New Roman"/>
          <w:sz w:val="28"/>
          <w:szCs w:val="28"/>
        </w:rPr>
        <w:t>ся, родителей (законных представителей) несовершеннолетних обучающи</w:t>
      </w:r>
      <w:r w:rsidRPr="002546E6">
        <w:rPr>
          <w:rFonts w:ascii="Times New Roman" w:hAnsi="Times New Roman" w:cs="Times New Roman"/>
          <w:sz w:val="28"/>
          <w:szCs w:val="28"/>
        </w:rPr>
        <w:t>х</w:t>
      </w:r>
      <w:r w:rsidRPr="002546E6">
        <w:rPr>
          <w:rFonts w:ascii="Times New Roman" w:hAnsi="Times New Roman" w:cs="Times New Roman"/>
          <w:sz w:val="28"/>
          <w:szCs w:val="28"/>
        </w:rPr>
        <w:t>ся, работников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</w:t>
      </w:r>
      <w:r w:rsidRPr="002546E6">
        <w:rPr>
          <w:rFonts w:ascii="Times New Roman" w:hAnsi="Times New Roman" w:cs="Times New Roman"/>
          <w:sz w:val="28"/>
          <w:szCs w:val="28"/>
        </w:rPr>
        <w:t>льную деятел</w:t>
      </w:r>
      <w:r w:rsidRPr="002546E6">
        <w:rPr>
          <w:rFonts w:ascii="Times New Roman" w:hAnsi="Times New Roman" w:cs="Times New Roman"/>
          <w:sz w:val="28"/>
          <w:szCs w:val="28"/>
        </w:rPr>
        <w:t>ь</w:t>
      </w:r>
      <w:r w:rsidRPr="002546E6">
        <w:rPr>
          <w:rFonts w:ascii="Times New Roman" w:hAnsi="Times New Roman" w:cs="Times New Roman"/>
          <w:sz w:val="28"/>
          <w:szCs w:val="28"/>
        </w:rPr>
        <w:t>ность.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4. Решение комиссии по урегулированию споров между участниками образ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от</w:t>
      </w:r>
      <w:r w:rsidRPr="002546E6">
        <w:rPr>
          <w:rFonts w:ascii="Times New Roman" w:hAnsi="Times New Roman" w:cs="Times New Roman"/>
          <w:sz w:val="28"/>
          <w:szCs w:val="28"/>
        </w:rPr>
        <w:t>ношений является обязательным для всех участников образов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 xml:space="preserve">тельных отношений </w:t>
      </w:r>
      <w:r>
        <w:rPr>
          <w:rFonts w:ascii="Times New Roman" w:hAnsi="Times New Roman" w:cs="Times New Roman"/>
          <w:sz w:val="28"/>
          <w:szCs w:val="28"/>
        </w:rPr>
        <w:t>в органи</w:t>
      </w:r>
      <w:r w:rsidRPr="002546E6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</w:t>
      </w:r>
      <w:r w:rsidRPr="002546E6">
        <w:rPr>
          <w:rFonts w:ascii="Times New Roman" w:hAnsi="Times New Roman" w:cs="Times New Roman"/>
          <w:sz w:val="28"/>
          <w:szCs w:val="28"/>
        </w:rPr>
        <w:t>я</w:t>
      </w:r>
      <w:r w:rsidRPr="002546E6">
        <w:rPr>
          <w:rFonts w:ascii="Times New Roman" w:hAnsi="Times New Roman" w:cs="Times New Roman"/>
          <w:sz w:val="28"/>
          <w:szCs w:val="28"/>
        </w:rPr>
        <w:t>тельность, и подлежит исполнению в сроки, предусмотренные указанным решением.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5. Решение комиссии по урегулированию споров между участниками образ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от</w:t>
      </w:r>
      <w:r w:rsidRPr="002546E6">
        <w:rPr>
          <w:rFonts w:ascii="Times New Roman" w:hAnsi="Times New Roman" w:cs="Times New Roman"/>
          <w:sz w:val="28"/>
          <w:szCs w:val="28"/>
        </w:rPr>
        <w:t>ношений может быть обжаловано в установленном законод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тельством РФ порядке.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6. Порядок создания, организации работы, принятия решений </w:t>
      </w:r>
      <w:r>
        <w:rPr>
          <w:rFonts w:ascii="Times New Roman" w:hAnsi="Times New Roman" w:cs="Times New Roman"/>
          <w:sz w:val="28"/>
          <w:szCs w:val="28"/>
        </w:rPr>
        <w:t>комиссией по урегулирова</w:t>
      </w:r>
      <w:r w:rsidRPr="002546E6">
        <w:rPr>
          <w:rFonts w:ascii="Times New Roman" w:hAnsi="Times New Roman" w:cs="Times New Roman"/>
          <w:sz w:val="28"/>
          <w:szCs w:val="28"/>
        </w:rPr>
        <w:t xml:space="preserve">нию споров между участниками образовательных отношений и их исполнения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Pr="002546E6">
        <w:rPr>
          <w:rFonts w:ascii="Times New Roman" w:hAnsi="Times New Roman" w:cs="Times New Roman"/>
          <w:sz w:val="28"/>
          <w:szCs w:val="28"/>
        </w:rPr>
        <w:t>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</w:t>
      </w:r>
      <w:r w:rsidRPr="002546E6">
        <w:rPr>
          <w:rFonts w:ascii="Times New Roman" w:hAnsi="Times New Roman" w:cs="Times New Roman"/>
          <w:sz w:val="28"/>
          <w:szCs w:val="28"/>
        </w:rPr>
        <w:t>у</w:t>
      </w:r>
      <w:r w:rsidRPr="002546E6">
        <w:rPr>
          <w:rFonts w:ascii="Times New Roman" w:hAnsi="Times New Roman" w:cs="Times New Roman"/>
          <w:sz w:val="28"/>
          <w:szCs w:val="28"/>
        </w:rPr>
        <w:t>чающихся в ней (при их наличии).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17. Если в течение года со дня применения меры дисциплинарного взыскания к </w:t>
      </w: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</w:t>
      </w:r>
      <w:r w:rsidRPr="002546E6">
        <w:rPr>
          <w:rFonts w:ascii="Times New Roman" w:hAnsi="Times New Roman" w:cs="Times New Roman"/>
          <w:sz w:val="28"/>
          <w:szCs w:val="28"/>
        </w:rPr>
        <w:t>а</w:t>
      </w:r>
      <w:r w:rsidRPr="002546E6">
        <w:rPr>
          <w:rFonts w:ascii="Times New Roman" w:hAnsi="Times New Roman" w:cs="Times New Roman"/>
          <w:sz w:val="28"/>
          <w:szCs w:val="28"/>
        </w:rPr>
        <w:t>ния, то он считается не имеющим меры дисциплинарного взыскания.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</w:t>
      </w:r>
      <w:r w:rsidRPr="002546E6">
        <w:rPr>
          <w:rFonts w:ascii="Times New Roman" w:hAnsi="Times New Roman" w:cs="Times New Roman"/>
          <w:sz w:val="28"/>
          <w:szCs w:val="28"/>
        </w:rPr>
        <w:t>е</w:t>
      </w:r>
      <w:r w:rsidRPr="002546E6">
        <w:rPr>
          <w:rFonts w:ascii="Times New Roman" w:hAnsi="Times New Roman" w:cs="Times New Roman"/>
          <w:sz w:val="28"/>
          <w:szCs w:val="28"/>
        </w:rPr>
        <w:t>ет право снять ее с обучающегося по собственной инициативе, просьбе сам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го обучающегося, родителей (законных представителей) несовершеннолетн</w:t>
      </w:r>
      <w:r w:rsidRPr="002546E6">
        <w:rPr>
          <w:rFonts w:ascii="Times New Roman" w:hAnsi="Times New Roman" w:cs="Times New Roman"/>
          <w:sz w:val="28"/>
          <w:szCs w:val="28"/>
        </w:rPr>
        <w:t>е</w:t>
      </w:r>
      <w:r w:rsidRPr="002546E6">
        <w:rPr>
          <w:rFonts w:ascii="Times New Roman" w:hAnsi="Times New Roman" w:cs="Times New Roman"/>
          <w:sz w:val="28"/>
          <w:szCs w:val="28"/>
        </w:rPr>
        <w:t>го обучающегося, ходатайству советов обучающихся, представительных о</w:t>
      </w:r>
      <w:r w:rsidRPr="002546E6">
        <w:rPr>
          <w:rFonts w:ascii="Times New Roman" w:hAnsi="Times New Roman" w:cs="Times New Roman"/>
          <w:sz w:val="28"/>
          <w:szCs w:val="28"/>
        </w:rPr>
        <w:t>р</w:t>
      </w:r>
      <w:r w:rsidRPr="002546E6">
        <w:rPr>
          <w:rFonts w:ascii="Times New Roman" w:hAnsi="Times New Roman" w:cs="Times New Roman"/>
          <w:sz w:val="28"/>
          <w:szCs w:val="28"/>
        </w:rPr>
        <w:t>ганов обучающихся или советов родителей (законных представителей) нес</w:t>
      </w:r>
      <w:r w:rsidRPr="002546E6">
        <w:rPr>
          <w:rFonts w:ascii="Times New Roman" w:hAnsi="Times New Roman" w:cs="Times New Roman"/>
          <w:sz w:val="28"/>
          <w:szCs w:val="28"/>
        </w:rPr>
        <w:t>о</w:t>
      </w:r>
      <w:r w:rsidRPr="002546E6">
        <w:rPr>
          <w:rFonts w:ascii="Times New Roman" w:hAnsi="Times New Roman" w:cs="Times New Roman"/>
          <w:sz w:val="28"/>
          <w:szCs w:val="28"/>
        </w:rPr>
        <w:t>вершеннолетних обучающихся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E6">
        <w:rPr>
          <w:rFonts w:ascii="Times New Roman" w:hAnsi="Times New Roman" w:cs="Times New Roman"/>
          <w:b/>
          <w:sz w:val="28"/>
          <w:szCs w:val="28"/>
        </w:rPr>
        <w:t>Приказ Управления Алтайского края по образованию и делам молодежи от 02.06.2008 № 2040 «Об утверждении Инструкции об организации и п</w:t>
      </w:r>
      <w:r w:rsidRPr="002546E6">
        <w:rPr>
          <w:rFonts w:ascii="Times New Roman" w:hAnsi="Times New Roman" w:cs="Times New Roman"/>
          <w:b/>
          <w:sz w:val="28"/>
          <w:szCs w:val="28"/>
        </w:rPr>
        <w:t>о</w:t>
      </w:r>
      <w:r w:rsidRPr="002546E6">
        <w:rPr>
          <w:rFonts w:ascii="Times New Roman" w:hAnsi="Times New Roman" w:cs="Times New Roman"/>
          <w:b/>
          <w:sz w:val="28"/>
          <w:szCs w:val="28"/>
        </w:rPr>
        <w:t>рядке ведения в общеобразовательных учреждениях системы учета об</w:t>
      </w:r>
      <w:r w:rsidRPr="002546E6">
        <w:rPr>
          <w:rFonts w:ascii="Times New Roman" w:hAnsi="Times New Roman" w:cs="Times New Roman"/>
          <w:b/>
          <w:sz w:val="28"/>
          <w:szCs w:val="28"/>
        </w:rPr>
        <w:t>у</w:t>
      </w:r>
      <w:r w:rsidRPr="002546E6">
        <w:rPr>
          <w:rFonts w:ascii="Times New Roman" w:hAnsi="Times New Roman" w:cs="Times New Roman"/>
          <w:b/>
          <w:sz w:val="28"/>
          <w:szCs w:val="28"/>
        </w:rPr>
        <w:t>чающихся и семей, находящихся в социально опасном положении»</w:t>
      </w:r>
    </w:p>
    <w:p w:rsidR="002546E6" w:rsidRDefault="002546E6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5E" w:rsidRDefault="00CD5C5E" w:rsidP="00254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lastRenderedPageBreak/>
        <w:t>Инструкция: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E6">
        <w:rPr>
          <w:rFonts w:ascii="Times New Roman" w:hAnsi="Times New Roman" w:cs="Times New Roman"/>
          <w:sz w:val="28"/>
          <w:szCs w:val="28"/>
        </w:rPr>
        <w:t xml:space="preserve">регулирует порядок постановки и снятия с </w:t>
      </w:r>
      <w:proofErr w:type="spellStart"/>
      <w:r w:rsidRPr="002546E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46E6">
        <w:rPr>
          <w:rFonts w:ascii="Times New Roman" w:hAnsi="Times New Roman" w:cs="Times New Roman"/>
          <w:sz w:val="28"/>
          <w:szCs w:val="28"/>
        </w:rPr>
        <w:t xml:space="preserve"> учета обуча</w:t>
      </w:r>
      <w:r w:rsidRPr="002546E6">
        <w:rPr>
          <w:rFonts w:ascii="Times New Roman" w:hAnsi="Times New Roman" w:cs="Times New Roman"/>
          <w:sz w:val="28"/>
          <w:szCs w:val="28"/>
        </w:rPr>
        <w:t>ю</w:t>
      </w:r>
      <w:r w:rsidRPr="002546E6">
        <w:rPr>
          <w:rFonts w:ascii="Times New Roman" w:hAnsi="Times New Roman" w:cs="Times New Roman"/>
          <w:sz w:val="28"/>
          <w:szCs w:val="28"/>
        </w:rPr>
        <w:t>щихся и их семей;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E6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2546E6">
        <w:rPr>
          <w:rFonts w:ascii="Times New Roman" w:hAnsi="Times New Roman" w:cs="Times New Roman"/>
          <w:sz w:val="28"/>
          <w:szCs w:val="28"/>
        </w:rPr>
        <w:t xml:space="preserve"> минимальным набором необходимой документации для орган</w:t>
      </w:r>
      <w:r w:rsidRPr="002546E6">
        <w:rPr>
          <w:rFonts w:ascii="Times New Roman" w:hAnsi="Times New Roman" w:cs="Times New Roman"/>
          <w:sz w:val="28"/>
          <w:szCs w:val="28"/>
        </w:rPr>
        <w:t>и</w:t>
      </w:r>
      <w:r w:rsidRPr="002546E6">
        <w:rPr>
          <w:rFonts w:ascii="Times New Roman" w:hAnsi="Times New Roman" w:cs="Times New Roman"/>
          <w:sz w:val="28"/>
          <w:szCs w:val="28"/>
        </w:rPr>
        <w:t>зации данного порядка</w:t>
      </w:r>
    </w:p>
    <w:p w:rsidR="002546E6" w:rsidRPr="002546E6" w:rsidRDefault="002546E6" w:rsidP="0025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6E6" w:rsidRPr="002546E6" w:rsidSect="003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9D7"/>
    <w:multiLevelType w:val="hybridMultilevel"/>
    <w:tmpl w:val="62E083E4"/>
    <w:lvl w:ilvl="0" w:tplc="6A7A5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ED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24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8C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A2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6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8F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2B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430DD"/>
    <w:rsid w:val="001120A0"/>
    <w:rsid w:val="002546E6"/>
    <w:rsid w:val="0034229F"/>
    <w:rsid w:val="003464C0"/>
    <w:rsid w:val="006F00FF"/>
    <w:rsid w:val="0081210E"/>
    <w:rsid w:val="00BA466D"/>
    <w:rsid w:val="00BC0196"/>
    <w:rsid w:val="00C31E25"/>
    <w:rsid w:val="00CD5C5E"/>
    <w:rsid w:val="00E430DD"/>
    <w:rsid w:val="00E8576C"/>
    <w:rsid w:val="00F1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0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Наталья</cp:lastModifiedBy>
  <cp:revision>8</cp:revision>
  <cp:lastPrinted>2013-12-29T08:52:00Z</cp:lastPrinted>
  <dcterms:created xsi:type="dcterms:W3CDTF">2013-12-29T08:53:00Z</dcterms:created>
  <dcterms:modified xsi:type="dcterms:W3CDTF">2014-12-04T03:07:00Z</dcterms:modified>
</cp:coreProperties>
</file>